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D13C7F" w14:textId="77777777" w:rsidR="00793D66" w:rsidRDefault="00793D66">
      <w:pPr>
        <w:rPr>
          <w:rFonts w:ascii="ＭＳ ゴシック" w:eastAsia="ＭＳ ゴシック" w:hAnsi="ＭＳ ゴシック"/>
        </w:rPr>
      </w:pPr>
      <w:r>
        <w:rPr>
          <w:rFonts w:ascii="ＭＳ ゴシック" w:eastAsia="ＭＳ ゴシック" w:hAnsi="ＭＳ ゴシック" w:hint="eastAsia"/>
        </w:rPr>
        <w:t>『ラタ</w:t>
      </w:r>
      <w:r w:rsidR="00F2598C">
        <w:rPr>
          <w:rFonts w:ascii="ＭＳ ゴシック" w:eastAsia="ＭＳ ゴシック" w:hAnsi="ＭＳ ゴシック" w:hint="eastAsia"/>
        </w:rPr>
        <w:t>チモ配合</w:t>
      </w:r>
      <w:r w:rsidRPr="006F7C2B">
        <w:rPr>
          <w:rFonts w:ascii="ＭＳ ゴシック" w:eastAsia="ＭＳ ゴシック" w:hAnsi="ＭＳ ゴシック" w:hint="eastAsia"/>
        </w:rPr>
        <w:t>点眼液｢</w:t>
      </w:r>
      <w:r>
        <w:rPr>
          <w:rFonts w:ascii="ＭＳ ゴシック" w:eastAsia="ＭＳ ゴシック" w:hAnsi="ＭＳ ゴシック" w:hint="eastAsia"/>
        </w:rPr>
        <w:t>センジュ</w:t>
      </w:r>
      <w:r w:rsidRPr="006F7C2B">
        <w:rPr>
          <w:rFonts w:ascii="ＭＳ ゴシック" w:eastAsia="ＭＳ ゴシック" w:hAnsi="ＭＳ ゴシック" w:hint="eastAsia"/>
        </w:rPr>
        <w:t>」』の先発医薬品との比較</w:t>
      </w:r>
    </w:p>
    <w:p w14:paraId="0C29BF7A" w14:textId="77777777" w:rsidR="000612FC" w:rsidRPr="006F7C2B" w:rsidRDefault="000612FC">
      <w:pPr>
        <w:rPr>
          <w:rFonts w:ascii="ＭＳ ゴシック" w:eastAsia="ＭＳ ゴシック" w:hAnsi="ＭＳ ゴシック"/>
        </w:rPr>
      </w:pPr>
    </w:p>
    <w:tbl>
      <w:tblPr>
        <w:tblW w:w="10583" w:type="dxa"/>
        <w:tblInd w:w="94" w:type="dxa"/>
        <w:tblCellMar>
          <w:left w:w="99" w:type="dxa"/>
          <w:right w:w="99" w:type="dxa"/>
        </w:tblCellMar>
        <w:tblLook w:val="0000" w:firstRow="0" w:lastRow="0" w:firstColumn="0" w:lastColumn="0" w:noHBand="0" w:noVBand="0"/>
      </w:tblPr>
      <w:tblGrid>
        <w:gridCol w:w="1190"/>
        <w:gridCol w:w="1190"/>
        <w:gridCol w:w="218"/>
        <w:gridCol w:w="3966"/>
        <w:gridCol w:w="217"/>
        <w:gridCol w:w="218"/>
        <w:gridCol w:w="282"/>
        <w:gridCol w:w="2826"/>
        <w:gridCol w:w="258"/>
        <w:gridCol w:w="218"/>
      </w:tblGrid>
      <w:tr w:rsidR="00793D66" w:rsidRPr="00545513" w14:paraId="1D7F53CF" w14:textId="77777777" w:rsidTr="004C01D3">
        <w:trPr>
          <w:gridAfter w:val="2"/>
          <w:wAfter w:w="476" w:type="dxa"/>
          <w:trHeight w:val="552"/>
        </w:trPr>
        <w:tc>
          <w:tcPr>
            <w:tcW w:w="23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BC6B5BA" w14:textId="77777777" w:rsidR="00793D66" w:rsidRPr="00545513" w:rsidRDefault="00793D66">
            <w:pPr>
              <w:widowControl/>
              <w:spacing w:line="360" w:lineRule="exact"/>
              <w:jc w:val="center"/>
              <w:rPr>
                <w:rFonts w:ascii="ＭＳ Ｐゴシック" w:eastAsia="ＭＳ Ｐゴシック" w:hAnsi="ＭＳ Ｐゴシック" w:cs="ＭＳ Ｐゴシック"/>
                <w:kern w:val="0"/>
                <w:szCs w:val="21"/>
              </w:rPr>
            </w:pPr>
            <w:r w:rsidRPr="00545513">
              <w:rPr>
                <w:rFonts w:ascii="ＭＳ Ｐゴシック" w:eastAsia="ＭＳ Ｐゴシック" w:hAnsi="ＭＳ Ｐゴシック" w:cs="ＭＳ Ｐゴシック" w:hint="eastAsia"/>
                <w:kern w:val="0"/>
                <w:szCs w:val="21"/>
              </w:rPr>
              <w:t>一般名</w:t>
            </w:r>
          </w:p>
        </w:tc>
        <w:tc>
          <w:tcPr>
            <w:tcW w:w="7727" w:type="dxa"/>
            <w:gridSpan w:val="6"/>
            <w:tcBorders>
              <w:top w:val="single" w:sz="4" w:space="0" w:color="auto"/>
              <w:left w:val="nil"/>
              <w:bottom w:val="single" w:sz="4" w:space="0" w:color="auto"/>
              <w:right w:val="single" w:sz="4" w:space="0" w:color="000000"/>
            </w:tcBorders>
            <w:shd w:val="clear" w:color="auto" w:fill="auto"/>
            <w:vAlign w:val="center"/>
          </w:tcPr>
          <w:p w14:paraId="01365C4B" w14:textId="77777777" w:rsidR="00793D66" w:rsidRPr="00545513" w:rsidRDefault="00F2598C" w:rsidP="001E2063">
            <w:pPr>
              <w:widowControl/>
              <w:spacing w:line="360" w:lineRule="exact"/>
              <w:jc w:val="center"/>
              <w:rPr>
                <w:rFonts w:ascii="ＭＳ Ｐゴシック" w:eastAsia="ＭＳ Ｐゴシック" w:hAnsi="ＭＳ Ｐゴシック" w:cs="ＭＳ Ｐゴシック"/>
                <w:kern w:val="0"/>
                <w:szCs w:val="21"/>
              </w:rPr>
            </w:pPr>
            <w:r w:rsidRPr="00F2598C">
              <w:rPr>
                <w:rFonts w:ascii="ＭＳ Ｐゴシック" w:eastAsia="ＭＳ Ｐゴシック" w:hAnsi="ＭＳ Ｐゴシック" w:cs="ＭＳ Ｐゴシック" w:hint="eastAsia"/>
                <w:kern w:val="0"/>
                <w:szCs w:val="21"/>
              </w:rPr>
              <w:t>ラタノプロスト・チモロールマレイン酸塩</w:t>
            </w:r>
          </w:p>
        </w:tc>
      </w:tr>
      <w:tr w:rsidR="00793D66" w:rsidRPr="00545513" w14:paraId="21DEEED8" w14:textId="77777777" w:rsidTr="004C01D3">
        <w:trPr>
          <w:gridAfter w:val="2"/>
          <w:wAfter w:w="476" w:type="dxa"/>
          <w:trHeight w:val="553"/>
        </w:trPr>
        <w:tc>
          <w:tcPr>
            <w:tcW w:w="23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9B0621B" w14:textId="77777777" w:rsidR="00793D66" w:rsidRPr="00545513" w:rsidRDefault="00793D66">
            <w:pPr>
              <w:widowControl/>
              <w:spacing w:line="360" w:lineRule="exact"/>
              <w:jc w:val="center"/>
              <w:rPr>
                <w:rFonts w:ascii="ＭＳ Ｐゴシック" w:eastAsia="ＭＳ Ｐゴシック" w:hAnsi="ＭＳ Ｐゴシック" w:cs="ＭＳ Ｐゴシック"/>
                <w:kern w:val="0"/>
                <w:szCs w:val="21"/>
              </w:rPr>
            </w:pPr>
            <w:r w:rsidRPr="00545513">
              <w:rPr>
                <w:rFonts w:ascii="ＭＳ Ｐゴシック" w:eastAsia="ＭＳ Ｐゴシック" w:hAnsi="ＭＳ Ｐゴシック" w:cs="ＭＳ Ｐゴシック" w:hint="eastAsia"/>
                <w:kern w:val="0"/>
                <w:szCs w:val="21"/>
              </w:rPr>
              <w:t>薬効分類名</w:t>
            </w:r>
          </w:p>
        </w:tc>
        <w:tc>
          <w:tcPr>
            <w:tcW w:w="7727" w:type="dxa"/>
            <w:gridSpan w:val="6"/>
            <w:tcBorders>
              <w:top w:val="single" w:sz="4" w:space="0" w:color="auto"/>
              <w:left w:val="nil"/>
              <w:bottom w:val="single" w:sz="4" w:space="0" w:color="auto"/>
              <w:right w:val="single" w:sz="4" w:space="0" w:color="000000"/>
            </w:tcBorders>
            <w:shd w:val="clear" w:color="auto" w:fill="auto"/>
            <w:vAlign w:val="center"/>
          </w:tcPr>
          <w:p w14:paraId="0EB070AA" w14:textId="77777777" w:rsidR="00793D66" w:rsidRPr="002C0632" w:rsidRDefault="00793D66">
            <w:pPr>
              <w:widowControl/>
              <w:spacing w:line="360" w:lineRule="exact"/>
              <w:jc w:val="center"/>
              <w:rPr>
                <w:rFonts w:ascii="ＭＳ Ｐゴシック" w:eastAsia="ＭＳ Ｐゴシック" w:hAnsi="ＭＳ Ｐゴシック" w:cs="ＭＳ Ｐゴシック"/>
                <w:kern w:val="0"/>
                <w:szCs w:val="21"/>
              </w:rPr>
            </w:pPr>
            <w:r w:rsidRPr="002C0632">
              <w:rPr>
                <w:rFonts w:ascii="ＭＳ Ｐゴシック" w:eastAsia="ＭＳ Ｐゴシック" w:hAnsi="ＭＳ Ｐゴシック" w:cs="ＭＳ Ｐゴシック"/>
                <w:kern w:val="0"/>
                <w:szCs w:val="21"/>
              </w:rPr>
              <w:t>緑内障・高眼圧症治療剤</w:t>
            </w:r>
          </w:p>
        </w:tc>
      </w:tr>
      <w:tr w:rsidR="00793D66" w:rsidRPr="00545513" w14:paraId="6D6FD002" w14:textId="77777777" w:rsidTr="00522A65">
        <w:trPr>
          <w:gridAfter w:val="2"/>
          <w:wAfter w:w="476" w:type="dxa"/>
          <w:trHeight w:val="20"/>
        </w:trPr>
        <w:tc>
          <w:tcPr>
            <w:tcW w:w="23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07D9A15" w14:textId="10F3F8D6" w:rsidR="00793D66" w:rsidRPr="00545513" w:rsidRDefault="000612FC">
            <w:pPr>
              <w:widowControl/>
              <w:spacing w:line="360" w:lineRule="exact"/>
              <w:jc w:val="center"/>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有効成分</w:t>
            </w:r>
          </w:p>
        </w:tc>
        <w:tc>
          <w:tcPr>
            <w:tcW w:w="7727" w:type="dxa"/>
            <w:gridSpan w:val="6"/>
            <w:tcBorders>
              <w:top w:val="single" w:sz="4" w:space="0" w:color="auto"/>
              <w:left w:val="nil"/>
              <w:bottom w:val="single" w:sz="4" w:space="0" w:color="auto"/>
              <w:right w:val="single" w:sz="4" w:space="0" w:color="000000"/>
            </w:tcBorders>
            <w:shd w:val="clear" w:color="auto" w:fill="auto"/>
            <w:vAlign w:val="center"/>
          </w:tcPr>
          <w:p w14:paraId="2E6B795D" w14:textId="77777777" w:rsidR="000612FC" w:rsidRPr="000612FC" w:rsidRDefault="000612FC" w:rsidP="000612FC">
            <w:pPr>
              <w:widowControl/>
              <w:spacing w:line="360" w:lineRule="exact"/>
              <w:ind w:firstLineChars="400" w:firstLine="840"/>
              <w:jc w:val="left"/>
              <w:rPr>
                <w:rFonts w:ascii="ＭＳ Ｐゴシック" w:eastAsia="ＭＳ Ｐゴシック" w:hAnsi="ＭＳ Ｐゴシック" w:cs="ＭＳ Ｐゴシック"/>
                <w:kern w:val="0"/>
                <w:szCs w:val="21"/>
              </w:rPr>
            </w:pPr>
            <w:r w:rsidRPr="000612FC">
              <w:rPr>
                <w:rFonts w:ascii="ＭＳ Ｐゴシック" w:eastAsia="ＭＳ Ｐゴシック" w:hAnsi="ＭＳ Ｐゴシック" w:cs="ＭＳ Ｐゴシック" w:hint="eastAsia"/>
                <w:kern w:val="0"/>
                <w:szCs w:val="21"/>
              </w:rPr>
              <w:t>1mL中 ラタノプロスト50μg</w:t>
            </w:r>
          </w:p>
          <w:p w14:paraId="4BE00D6C" w14:textId="679D8294" w:rsidR="00793D66" w:rsidRPr="00545513" w:rsidRDefault="000612FC" w:rsidP="000612FC">
            <w:pPr>
              <w:widowControl/>
              <w:spacing w:line="360" w:lineRule="exact"/>
              <w:ind w:firstLineChars="750" w:firstLine="1575"/>
              <w:jc w:val="left"/>
              <w:rPr>
                <w:rFonts w:ascii="ＭＳ Ｐゴシック" w:eastAsia="ＭＳ Ｐゴシック" w:hAnsi="ＭＳ Ｐゴシック" w:cs="ＭＳ Ｐゴシック"/>
                <w:kern w:val="0"/>
                <w:szCs w:val="21"/>
              </w:rPr>
            </w:pPr>
            <w:r w:rsidRPr="000612FC">
              <w:rPr>
                <w:rFonts w:ascii="ＭＳ Ｐゴシック" w:eastAsia="ＭＳ Ｐゴシック" w:hAnsi="ＭＳ Ｐゴシック" w:cs="ＭＳ Ｐゴシック" w:hint="eastAsia"/>
                <w:kern w:val="0"/>
                <w:szCs w:val="21"/>
              </w:rPr>
              <w:t>チモロールマレイン酸塩6.83mg（チモロールとして5 mg）</w:t>
            </w:r>
          </w:p>
        </w:tc>
      </w:tr>
      <w:tr w:rsidR="00793D66" w:rsidRPr="00545513" w14:paraId="21C3B0B0" w14:textId="77777777" w:rsidTr="00522A65">
        <w:trPr>
          <w:trHeight w:val="20"/>
        </w:trPr>
        <w:tc>
          <w:tcPr>
            <w:tcW w:w="1190" w:type="dxa"/>
            <w:tcBorders>
              <w:top w:val="nil"/>
              <w:left w:val="nil"/>
              <w:bottom w:val="nil"/>
              <w:right w:val="nil"/>
            </w:tcBorders>
            <w:shd w:val="clear" w:color="auto" w:fill="auto"/>
            <w:noWrap/>
            <w:vAlign w:val="center"/>
          </w:tcPr>
          <w:p w14:paraId="758BCC84" w14:textId="77777777" w:rsidR="00793D66" w:rsidRPr="00545513" w:rsidRDefault="00793D66">
            <w:pPr>
              <w:widowControl/>
              <w:spacing w:line="140" w:lineRule="exact"/>
              <w:jc w:val="center"/>
              <w:rPr>
                <w:rFonts w:ascii="ＭＳ Ｐゴシック" w:eastAsia="ＭＳ Ｐゴシック" w:hAnsi="ＭＳ Ｐゴシック" w:cs="ＭＳ Ｐゴシック"/>
                <w:kern w:val="0"/>
                <w:szCs w:val="21"/>
              </w:rPr>
            </w:pPr>
          </w:p>
        </w:tc>
        <w:tc>
          <w:tcPr>
            <w:tcW w:w="1190" w:type="dxa"/>
            <w:tcBorders>
              <w:top w:val="nil"/>
              <w:left w:val="nil"/>
              <w:bottom w:val="nil"/>
              <w:right w:val="nil"/>
            </w:tcBorders>
            <w:shd w:val="clear" w:color="auto" w:fill="auto"/>
            <w:noWrap/>
            <w:vAlign w:val="center"/>
          </w:tcPr>
          <w:p w14:paraId="0F31E475" w14:textId="77777777" w:rsidR="00793D66" w:rsidRPr="00545513" w:rsidRDefault="00793D66">
            <w:pPr>
              <w:widowControl/>
              <w:spacing w:line="140" w:lineRule="exact"/>
              <w:jc w:val="center"/>
              <w:rPr>
                <w:rFonts w:ascii="ＭＳ Ｐゴシック" w:eastAsia="ＭＳ Ｐゴシック" w:hAnsi="ＭＳ Ｐゴシック" w:cs="ＭＳ Ｐゴシック"/>
                <w:kern w:val="0"/>
                <w:szCs w:val="21"/>
              </w:rPr>
            </w:pPr>
          </w:p>
        </w:tc>
        <w:tc>
          <w:tcPr>
            <w:tcW w:w="218" w:type="dxa"/>
            <w:tcBorders>
              <w:top w:val="nil"/>
              <w:left w:val="nil"/>
              <w:bottom w:val="nil"/>
              <w:right w:val="nil"/>
            </w:tcBorders>
            <w:shd w:val="clear" w:color="auto" w:fill="auto"/>
            <w:noWrap/>
            <w:vAlign w:val="center"/>
          </w:tcPr>
          <w:p w14:paraId="081623C4" w14:textId="77777777" w:rsidR="00793D66" w:rsidRPr="00545513" w:rsidRDefault="00793D66">
            <w:pPr>
              <w:widowControl/>
              <w:spacing w:line="140" w:lineRule="exact"/>
              <w:jc w:val="center"/>
              <w:rPr>
                <w:rFonts w:ascii="ＭＳ Ｐゴシック" w:eastAsia="ＭＳ Ｐゴシック" w:hAnsi="ＭＳ Ｐゴシック" w:cs="ＭＳ Ｐゴシック"/>
                <w:kern w:val="0"/>
                <w:szCs w:val="21"/>
              </w:rPr>
            </w:pPr>
          </w:p>
        </w:tc>
        <w:tc>
          <w:tcPr>
            <w:tcW w:w="4183" w:type="dxa"/>
            <w:gridSpan w:val="2"/>
            <w:tcBorders>
              <w:top w:val="nil"/>
              <w:left w:val="nil"/>
              <w:bottom w:val="nil"/>
              <w:right w:val="nil"/>
            </w:tcBorders>
            <w:shd w:val="clear" w:color="auto" w:fill="auto"/>
            <w:noWrap/>
            <w:vAlign w:val="center"/>
          </w:tcPr>
          <w:p w14:paraId="5466BFB6" w14:textId="77777777" w:rsidR="00793D66" w:rsidRPr="00545513" w:rsidRDefault="00793D66">
            <w:pPr>
              <w:widowControl/>
              <w:spacing w:line="140" w:lineRule="exact"/>
              <w:jc w:val="center"/>
              <w:rPr>
                <w:rFonts w:ascii="ＭＳ Ｐゴシック" w:eastAsia="ＭＳ Ｐゴシック" w:hAnsi="ＭＳ Ｐゴシック" w:cs="ＭＳ Ｐゴシック"/>
                <w:kern w:val="0"/>
                <w:szCs w:val="21"/>
              </w:rPr>
            </w:pPr>
          </w:p>
        </w:tc>
        <w:tc>
          <w:tcPr>
            <w:tcW w:w="218" w:type="dxa"/>
            <w:tcBorders>
              <w:top w:val="nil"/>
              <w:left w:val="nil"/>
              <w:bottom w:val="nil"/>
              <w:right w:val="nil"/>
            </w:tcBorders>
            <w:shd w:val="clear" w:color="auto" w:fill="auto"/>
            <w:vAlign w:val="center"/>
          </w:tcPr>
          <w:p w14:paraId="04D59B16" w14:textId="77777777" w:rsidR="00793D66" w:rsidRPr="00545513" w:rsidRDefault="00793D66">
            <w:pPr>
              <w:widowControl/>
              <w:spacing w:line="140" w:lineRule="exact"/>
              <w:jc w:val="center"/>
              <w:rPr>
                <w:rFonts w:ascii="ＭＳ Ｐゴシック" w:eastAsia="ＭＳ Ｐゴシック" w:hAnsi="ＭＳ Ｐゴシック" w:cs="ＭＳ Ｐゴシック"/>
                <w:kern w:val="0"/>
                <w:szCs w:val="21"/>
              </w:rPr>
            </w:pPr>
          </w:p>
        </w:tc>
        <w:tc>
          <w:tcPr>
            <w:tcW w:w="282" w:type="dxa"/>
            <w:tcBorders>
              <w:top w:val="nil"/>
              <w:left w:val="nil"/>
              <w:bottom w:val="nil"/>
              <w:right w:val="nil"/>
            </w:tcBorders>
            <w:shd w:val="clear" w:color="auto" w:fill="auto"/>
            <w:noWrap/>
            <w:vAlign w:val="center"/>
          </w:tcPr>
          <w:p w14:paraId="11AB5909" w14:textId="77777777" w:rsidR="00793D66" w:rsidRPr="00545513" w:rsidRDefault="00793D66">
            <w:pPr>
              <w:widowControl/>
              <w:spacing w:line="140" w:lineRule="exact"/>
              <w:jc w:val="center"/>
              <w:rPr>
                <w:rFonts w:ascii="ＭＳ Ｐゴシック" w:eastAsia="ＭＳ Ｐゴシック" w:hAnsi="ＭＳ Ｐゴシック" w:cs="ＭＳ Ｐゴシック"/>
                <w:kern w:val="0"/>
                <w:szCs w:val="21"/>
              </w:rPr>
            </w:pPr>
          </w:p>
        </w:tc>
        <w:tc>
          <w:tcPr>
            <w:tcW w:w="3084" w:type="dxa"/>
            <w:gridSpan w:val="2"/>
            <w:tcBorders>
              <w:top w:val="nil"/>
              <w:left w:val="nil"/>
              <w:bottom w:val="nil"/>
              <w:right w:val="nil"/>
            </w:tcBorders>
            <w:shd w:val="clear" w:color="auto" w:fill="auto"/>
            <w:noWrap/>
            <w:vAlign w:val="center"/>
          </w:tcPr>
          <w:p w14:paraId="75837107" w14:textId="77777777" w:rsidR="00793D66" w:rsidRPr="00545513" w:rsidRDefault="00793D66">
            <w:pPr>
              <w:widowControl/>
              <w:spacing w:line="140" w:lineRule="exact"/>
              <w:jc w:val="center"/>
              <w:rPr>
                <w:rFonts w:ascii="ＭＳ Ｐゴシック" w:eastAsia="ＭＳ Ｐゴシック" w:hAnsi="ＭＳ Ｐゴシック" w:cs="ＭＳ Ｐゴシック"/>
                <w:kern w:val="0"/>
                <w:szCs w:val="21"/>
              </w:rPr>
            </w:pPr>
          </w:p>
        </w:tc>
        <w:tc>
          <w:tcPr>
            <w:tcW w:w="218" w:type="dxa"/>
            <w:tcBorders>
              <w:top w:val="nil"/>
              <w:left w:val="nil"/>
              <w:bottom w:val="nil"/>
              <w:right w:val="nil"/>
            </w:tcBorders>
            <w:shd w:val="clear" w:color="auto" w:fill="auto"/>
            <w:noWrap/>
            <w:vAlign w:val="center"/>
          </w:tcPr>
          <w:p w14:paraId="4E9413AD" w14:textId="77777777" w:rsidR="00793D66" w:rsidRPr="00545513" w:rsidRDefault="00793D66">
            <w:pPr>
              <w:widowControl/>
              <w:spacing w:line="140" w:lineRule="exact"/>
              <w:jc w:val="center"/>
              <w:rPr>
                <w:rFonts w:ascii="ＭＳ Ｐゴシック" w:eastAsia="ＭＳ Ｐゴシック" w:hAnsi="ＭＳ Ｐゴシック" w:cs="ＭＳ Ｐゴシック"/>
                <w:kern w:val="0"/>
                <w:szCs w:val="21"/>
              </w:rPr>
            </w:pPr>
          </w:p>
        </w:tc>
      </w:tr>
      <w:tr w:rsidR="00793D66" w:rsidRPr="00545513" w14:paraId="031B7205" w14:textId="77777777" w:rsidTr="004C01D3">
        <w:trPr>
          <w:gridAfter w:val="2"/>
          <w:wAfter w:w="476" w:type="dxa"/>
          <w:trHeight w:val="531"/>
        </w:trPr>
        <w:tc>
          <w:tcPr>
            <w:tcW w:w="238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14:paraId="6B5E056F" w14:textId="77777777" w:rsidR="00793D66" w:rsidRPr="00545513" w:rsidRDefault="00793D66">
            <w:pPr>
              <w:widowControl/>
              <w:spacing w:line="360" w:lineRule="exact"/>
              <w:jc w:val="center"/>
              <w:rPr>
                <w:rFonts w:ascii="ＭＳ Ｐゴシック" w:eastAsia="ＭＳ Ｐゴシック" w:hAnsi="ＭＳ Ｐゴシック" w:cs="ＭＳ Ｐゴシック"/>
                <w:kern w:val="0"/>
                <w:szCs w:val="21"/>
              </w:rPr>
            </w:pPr>
            <w:r w:rsidRPr="00545513">
              <w:rPr>
                <w:rFonts w:ascii="ＭＳ Ｐゴシック" w:eastAsia="ＭＳ Ｐゴシック" w:hAnsi="ＭＳ Ｐゴシック" w:cs="ＭＳ Ｐゴシック" w:hint="eastAsia"/>
                <w:kern w:val="0"/>
                <w:szCs w:val="21"/>
              </w:rPr>
              <w:t xml:space="preserve">　</w:t>
            </w:r>
          </w:p>
        </w:tc>
        <w:tc>
          <w:tcPr>
            <w:tcW w:w="4184" w:type="dxa"/>
            <w:gridSpan w:val="2"/>
            <w:tcBorders>
              <w:top w:val="single" w:sz="4" w:space="0" w:color="auto"/>
              <w:left w:val="nil"/>
              <w:bottom w:val="single" w:sz="4" w:space="0" w:color="auto"/>
              <w:right w:val="single" w:sz="4" w:space="0" w:color="000000"/>
            </w:tcBorders>
            <w:shd w:val="clear" w:color="auto" w:fill="auto"/>
            <w:vAlign w:val="center"/>
          </w:tcPr>
          <w:p w14:paraId="110367B1" w14:textId="77777777" w:rsidR="00793D66" w:rsidRPr="00545513" w:rsidRDefault="00793D66">
            <w:pPr>
              <w:widowControl/>
              <w:spacing w:line="360" w:lineRule="exact"/>
              <w:jc w:val="center"/>
              <w:rPr>
                <w:rFonts w:ascii="ＭＳ Ｐゴシック" w:eastAsia="ＭＳ Ｐゴシック" w:hAnsi="ＭＳ Ｐゴシック" w:cs="ＭＳ Ｐゴシック"/>
                <w:kern w:val="0"/>
                <w:szCs w:val="21"/>
              </w:rPr>
            </w:pPr>
            <w:r w:rsidRPr="00545513">
              <w:rPr>
                <w:rFonts w:ascii="ＭＳ Ｐゴシック" w:eastAsia="ＭＳ Ｐゴシック" w:hAnsi="ＭＳ Ｐゴシック" w:cs="ＭＳ Ｐゴシック" w:hint="eastAsia"/>
                <w:kern w:val="0"/>
                <w:szCs w:val="21"/>
              </w:rPr>
              <w:t>後発医薬品</w:t>
            </w:r>
          </w:p>
        </w:tc>
        <w:tc>
          <w:tcPr>
            <w:tcW w:w="3543" w:type="dxa"/>
            <w:gridSpan w:val="4"/>
            <w:tcBorders>
              <w:top w:val="single" w:sz="4" w:space="0" w:color="auto"/>
              <w:left w:val="nil"/>
              <w:bottom w:val="single" w:sz="4" w:space="0" w:color="auto"/>
              <w:right w:val="single" w:sz="4" w:space="0" w:color="000000"/>
            </w:tcBorders>
            <w:shd w:val="clear" w:color="auto" w:fill="auto"/>
            <w:noWrap/>
            <w:vAlign w:val="center"/>
          </w:tcPr>
          <w:p w14:paraId="4AADA839" w14:textId="77777777" w:rsidR="00793D66" w:rsidRPr="00545513" w:rsidRDefault="00793D66">
            <w:pPr>
              <w:widowControl/>
              <w:spacing w:line="360" w:lineRule="exact"/>
              <w:jc w:val="center"/>
              <w:rPr>
                <w:rFonts w:ascii="ＭＳ Ｐゴシック" w:eastAsia="ＭＳ Ｐゴシック" w:hAnsi="ＭＳ Ｐゴシック" w:cs="ＭＳ Ｐゴシック"/>
                <w:kern w:val="0"/>
                <w:szCs w:val="21"/>
              </w:rPr>
            </w:pPr>
            <w:r w:rsidRPr="00545513">
              <w:rPr>
                <w:rFonts w:ascii="ＭＳ Ｐゴシック" w:eastAsia="ＭＳ Ｐゴシック" w:hAnsi="ＭＳ Ｐゴシック" w:cs="ＭＳ Ｐゴシック" w:hint="eastAsia"/>
                <w:kern w:val="0"/>
                <w:szCs w:val="21"/>
              </w:rPr>
              <w:t>先発医薬品</w:t>
            </w:r>
          </w:p>
        </w:tc>
      </w:tr>
      <w:tr w:rsidR="00793D66" w:rsidRPr="00545513" w14:paraId="1134233B" w14:textId="77777777" w:rsidTr="004C01D3">
        <w:trPr>
          <w:gridAfter w:val="2"/>
          <w:wAfter w:w="476" w:type="dxa"/>
          <w:trHeight w:val="553"/>
        </w:trPr>
        <w:tc>
          <w:tcPr>
            <w:tcW w:w="23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EF1DF17" w14:textId="0373C811" w:rsidR="00793D66" w:rsidRPr="00545513" w:rsidRDefault="000612FC">
            <w:pPr>
              <w:widowControl/>
              <w:spacing w:line="360" w:lineRule="exact"/>
              <w:jc w:val="center"/>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販売</w:t>
            </w:r>
            <w:r w:rsidR="00793D66" w:rsidRPr="00545513">
              <w:rPr>
                <w:rFonts w:ascii="ＭＳ Ｐゴシック" w:eastAsia="ＭＳ Ｐゴシック" w:hAnsi="ＭＳ Ｐゴシック" w:cs="ＭＳ Ｐゴシック" w:hint="eastAsia"/>
                <w:kern w:val="0"/>
                <w:szCs w:val="21"/>
              </w:rPr>
              <w:t>名</w:t>
            </w:r>
          </w:p>
        </w:tc>
        <w:tc>
          <w:tcPr>
            <w:tcW w:w="4184" w:type="dxa"/>
            <w:gridSpan w:val="2"/>
            <w:tcBorders>
              <w:top w:val="single" w:sz="4" w:space="0" w:color="auto"/>
              <w:left w:val="nil"/>
              <w:bottom w:val="single" w:sz="4" w:space="0" w:color="auto"/>
              <w:right w:val="single" w:sz="4" w:space="0" w:color="000000"/>
            </w:tcBorders>
            <w:shd w:val="clear" w:color="auto" w:fill="auto"/>
            <w:vAlign w:val="center"/>
          </w:tcPr>
          <w:p w14:paraId="300854D1" w14:textId="77777777" w:rsidR="00793D66" w:rsidRPr="00545513" w:rsidRDefault="00F2598C">
            <w:pPr>
              <w:widowControl/>
              <w:spacing w:line="360" w:lineRule="exact"/>
              <w:jc w:val="center"/>
              <w:rPr>
                <w:rFonts w:ascii="ＭＳ Ｐゴシック" w:eastAsia="ＭＳ Ｐゴシック" w:hAnsi="ＭＳ Ｐゴシック" w:cs="ＭＳ Ｐゴシック"/>
                <w:kern w:val="0"/>
                <w:szCs w:val="21"/>
              </w:rPr>
            </w:pPr>
            <w:r w:rsidRPr="00F2598C">
              <w:rPr>
                <w:rFonts w:ascii="ＭＳ Ｐゴシック" w:eastAsia="ＭＳ Ｐゴシック" w:hAnsi="ＭＳ Ｐゴシック" w:cs="ＭＳ Ｐゴシック" w:hint="eastAsia"/>
                <w:kern w:val="0"/>
                <w:szCs w:val="21"/>
              </w:rPr>
              <w:t>ラタチモ配合点眼液「センジュ」</w:t>
            </w:r>
          </w:p>
        </w:tc>
        <w:tc>
          <w:tcPr>
            <w:tcW w:w="3543" w:type="dxa"/>
            <w:gridSpan w:val="4"/>
            <w:tcBorders>
              <w:top w:val="single" w:sz="4" w:space="0" w:color="auto"/>
              <w:left w:val="nil"/>
              <w:bottom w:val="single" w:sz="4" w:space="0" w:color="auto"/>
              <w:right w:val="single" w:sz="4" w:space="0" w:color="000000"/>
            </w:tcBorders>
            <w:shd w:val="clear" w:color="auto" w:fill="auto"/>
            <w:noWrap/>
            <w:vAlign w:val="center"/>
          </w:tcPr>
          <w:p w14:paraId="4AAAB024" w14:textId="77777777" w:rsidR="00793D66" w:rsidRPr="00545513" w:rsidRDefault="00793D66">
            <w:pPr>
              <w:widowControl/>
              <w:spacing w:line="360" w:lineRule="exact"/>
              <w:jc w:val="center"/>
              <w:rPr>
                <w:rFonts w:ascii="ＭＳ Ｐゴシック" w:eastAsia="ＭＳ Ｐゴシック" w:hAnsi="ＭＳ Ｐゴシック" w:cs="ＭＳ Ｐゴシック"/>
                <w:kern w:val="0"/>
                <w:szCs w:val="21"/>
              </w:rPr>
            </w:pPr>
            <w:r w:rsidRPr="00545513">
              <w:rPr>
                <w:rFonts w:ascii="ＭＳ Ｐゴシック" w:eastAsia="ＭＳ Ｐゴシック" w:hAnsi="ＭＳ Ｐゴシック" w:cs="ＭＳ Ｐゴシック" w:hint="eastAsia"/>
                <w:kern w:val="0"/>
                <w:szCs w:val="21"/>
              </w:rPr>
              <w:t xml:space="preserve">　</w:t>
            </w:r>
          </w:p>
        </w:tc>
      </w:tr>
      <w:tr w:rsidR="00793D66" w:rsidRPr="00545513" w14:paraId="7BABEBFD" w14:textId="77777777" w:rsidTr="004C01D3">
        <w:trPr>
          <w:gridAfter w:val="2"/>
          <w:wAfter w:w="476" w:type="dxa"/>
          <w:trHeight w:val="561"/>
        </w:trPr>
        <w:tc>
          <w:tcPr>
            <w:tcW w:w="238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14:paraId="18385338" w14:textId="6FE75555" w:rsidR="00793D66" w:rsidRPr="00545513" w:rsidRDefault="00793D66">
            <w:pPr>
              <w:widowControl/>
              <w:spacing w:line="360" w:lineRule="exact"/>
              <w:jc w:val="center"/>
              <w:rPr>
                <w:rFonts w:ascii="ＭＳ Ｐゴシック" w:eastAsia="ＭＳ Ｐゴシック" w:hAnsi="ＭＳ Ｐゴシック" w:cs="ＭＳ Ｐゴシック"/>
                <w:kern w:val="0"/>
                <w:szCs w:val="21"/>
              </w:rPr>
            </w:pPr>
            <w:r w:rsidRPr="00545513">
              <w:rPr>
                <w:rFonts w:ascii="ＭＳ Ｐゴシック" w:eastAsia="ＭＳ Ｐゴシック" w:hAnsi="ＭＳ Ｐゴシック" w:cs="ＭＳ Ｐゴシック" w:hint="eastAsia"/>
                <w:kern w:val="0"/>
                <w:szCs w:val="21"/>
              </w:rPr>
              <w:t>製造販売</w:t>
            </w:r>
            <w:r w:rsidR="000612FC">
              <w:rPr>
                <w:rFonts w:ascii="ＭＳ Ｐゴシック" w:eastAsia="ＭＳ Ｐゴシック" w:hAnsi="ＭＳ Ｐゴシック" w:cs="ＭＳ Ｐゴシック" w:hint="eastAsia"/>
                <w:kern w:val="0"/>
                <w:szCs w:val="21"/>
              </w:rPr>
              <w:t>元</w:t>
            </w:r>
          </w:p>
        </w:tc>
        <w:tc>
          <w:tcPr>
            <w:tcW w:w="4184" w:type="dxa"/>
            <w:gridSpan w:val="2"/>
            <w:tcBorders>
              <w:top w:val="single" w:sz="4" w:space="0" w:color="auto"/>
              <w:left w:val="nil"/>
              <w:bottom w:val="single" w:sz="4" w:space="0" w:color="auto"/>
              <w:right w:val="single" w:sz="4" w:space="0" w:color="000000"/>
            </w:tcBorders>
            <w:shd w:val="clear" w:color="auto" w:fill="auto"/>
            <w:vAlign w:val="center"/>
          </w:tcPr>
          <w:p w14:paraId="43DD5B71" w14:textId="77777777" w:rsidR="00793D66" w:rsidRPr="00545513" w:rsidRDefault="00793D66">
            <w:pPr>
              <w:widowControl/>
              <w:spacing w:line="360" w:lineRule="exact"/>
              <w:jc w:val="center"/>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千寿</w:t>
            </w:r>
            <w:r w:rsidRPr="00545513">
              <w:rPr>
                <w:rFonts w:ascii="ＭＳ Ｐゴシック" w:eastAsia="ＭＳ Ｐゴシック" w:hAnsi="ＭＳ Ｐゴシック" w:cs="ＭＳ Ｐゴシック" w:hint="eastAsia"/>
                <w:kern w:val="0"/>
                <w:szCs w:val="21"/>
              </w:rPr>
              <w:t>製薬株式会社</w:t>
            </w:r>
          </w:p>
        </w:tc>
        <w:tc>
          <w:tcPr>
            <w:tcW w:w="3543" w:type="dxa"/>
            <w:gridSpan w:val="4"/>
            <w:tcBorders>
              <w:top w:val="single" w:sz="4" w:space="0" w:color="auto"/>
              <w:left w:val="nil"/>
              <w:bottom w:val="single" w:sz="4" w:space="0" w:color="auto"/>
              <w:right w:val="single" w:sz="4" w:space="0" w:color="000000"/>
            </w:tcBorders>
            <w:shd w:val="clear" w:color="auto" w:fill="auto"/>
            <w:noWrap/>
            <w:vAlign w:val="center"/>
          </w:tcPr>
          <w:p w14:paraId="1E09DE90" w14:textId="77777777" w:rsidR="00793D66" w:rsidRPr="00545513" w:rsidRDefault="00793D66">
            <w:pPr>
              <w:widowControl/>
              <w:spacing w:line="360" w:lineRule="exact"/>
              <w:jc w:val="center"/>
              <w:rPr>
                <w:rFonts w:ascii="ＭＳ Ｐゴシック" w:eastAsia="ＭＳ Ｐゴシック" w:hAnsi="ＭＳ Ｐゴシック" w:cs="ＭＳ Ｐゴシック"/>
                <w:kern w:val="0"/>
                <w:szCs w:val="21"/>
              </w:rPr>
            </w:pPr>
            <w:r w:rsidRPr="00545513">
              <w:rPr>
                <w:rFonts w:ascii="ＭＳ Ｐゴシック" w:eastAsia="ＭＳ Ｐゴシック" w:hAnsi="ＭＳ Ｐゴシック" w:cs="ＭＳ Ｐゴシック" w:hint="eastAsia"/>
                <w:kern w:val="0"/>
                <w:szCs w:val="21"/>
              </w:rPr>
              <w:t xml:space="preserve">　</w:t>
            </w:r>
          </w:p>
        </w:tc>
      </w:tr>
      <w:tr w:rsidR="00793D66" w:rsidRPr="00545513" w14:paraId="1016598A" w14:textId="77777777" w:rsidTr="004C01D3">
        <w:trPr>
          <w:gridAfter w:val="2"/>
          <w:wAfter w:w="476" w:type="dxa"/>
          <w:trHeight w:val="555"/>
        </w:trPr>
        <w:tc>
          <w:tcPr>
            <w:tcW w:w="23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0D893329" w14:textId="65B02703" w:rsidR="00793D66" w:rsidRPr="00545513" w:rsidRDefault="00793D66">
            <w:pPr>
              <w:widowControl/>
              <w:spacing w:line="360" w:lineRule="exact"/>
              <w:jc w:val="center"/>
              <w:rPr>
                <w:rFonts w:ascii="ＭＳ Ｐゴシック" w:eastAsia="ＭＳ Ｐゴシック" w:hAnsi="ＭＳ Ｐゴシック" w:cs="ＭＳ Ｐゴシック"/>
                <w:kern w:val="0"/>
                <w:szCs w:val="21"/>
              </w:rPr>
            </w:pPr>
            <w:r w:rsidRPr="00545513">
              <w:rPr>
                <w:rFonts w:ascii="ＭＳ Ｐゴシック" w:eastAsia="ＭＳ Ｐゴシック" w:hAnsi="ＭＳ Ｐゴシック" w:cs="ＭＳ Ｐゴシック" w:hint="eastAsia"/>
                <w:kern w:val="0"/>
                <w:szCs w:val="21"/>
              </w:rPr>
              <w:t>薬価</w:t>
            </w:r>
          </w:p>
        </w:tc>
        <w:tc>
          <w:tcPr>
            <w:tcW w:w="4184" w:type="dxa"/>
            <w:gridSpan w:val="2"/>
            <w:tcBorders>
              <w:top w:val="single" w:sz="4" w:space="0" w:color="auto"/>
              <w:left w:val="nil"/>
              <w:bottom w:val="single" w:sz="4" w:space="0" w:color="auto"/>
              <w:right w:val="single" w:sz="4" w:space="0" w:color="000000"/>
            </w:tcBorders>
            <w:shd w:val="clear" w:color="auto" w:fill="auto"/>
            <w:vAlign w:val="center"/>
          </w:tcPr>
          <w:p w14:paraId="637C753F" w14:textId="19A42125" w:rsidR="00793D66" w:rsidRPr="00761290" w:rsidRDefault="00F2598C" w:rsidP="00ED675F">
            <w:pPr>
              <w:widowControl/>
              <w:spacing w:line="360" w:lineRule="exact"/>
              <w:jc w:val="center"/>
              <w:rPr>
                <w:rFonts w:ascii="ＭＳ Ｐゴシック" w:eastAsia="ＭＳ Ｐゴシック" w:hAnsi="ＭＳ Ｐゴシック" w:cs="ＭＳ Ｐゴシック"/>
                <w:kern w:val="0"/>
                <w:szCs w:val="21"/>
              </w:rPr>
            </w:pPr>
            <w:r w:rsidRPr="00761290">
              <w:rPr>
                <w:rFonts w:ascii="ＭＳ Ｐゴシック" w:eastAsia="ＭＳ Ｐゴシック" w:hAnsi="ＭＳ Ｐゴシック" w:cs="ＭＳ Ｐゴシック" w:hint="eastAsia"/>
                <w:kern w:val="0"/>
                <w:szCs w:val="21"/>
              </w:rPr>
              <w:t xml:space="preserve">1mL　</w:t>
            </w:r>
            <w:r w:rsidR="008667FE">
              <w:rPr>
                <w:rFonts w:ascii="ＭＳ Ｐゴシック" w:eastAsia="ＭＳ Ｐゴシック" w:hAnsi="ＭＳ Ｐゴシック" w:cs="ＭＳ Ｐゴシック" w:hint="eastAsia"/>
                <w:kern w:val="0"/>
                <w:szCs w:val="21"/>
              </w:rPr>
              <w:t>2</w:t>
            </w:r>
            <w:r w:rsidR="008667FE">
              <w:rPr>
                <w:rFonts w:ascii="ＭＳ Ｐゴシック" w:eastAsia="ＭＳ Ｐゴシック" w:hAnsi="ＭＳ Ｐゴシック" w:cs="ＭＳ Ｐゴシック"/>
                <w:kern w:val="0"/>
                <w:szCs w:val="21"/>
              </w:rPr>
              <w:t>77.7</w:t>
            </w:r>
            <w:r w:rsidR="0068273F" w:rsidRPr="00761290">
              <w:rPr>
                <w:rFonts w:ascii="ＭＳ Ｐゴシック" w:eastAsia="ＭＳ Ｐゴシック" w:hAnsi="ＭＳ Ｐゴシック" w:cs="ＭＳ Ｐゴシック" w:hint="eastAsia"/>
                <w:kern w:val="0"/>
                <w:szCs w:val="21"/>
              </w:rPr>
              <w:t>0</w:t>
            </w:r>
            <w:r w:rsidR="002569B0" w:rsidRPr="00761290">
              <w:rPr>
                <w:rFonts w:ascii="ＭＳ Ｐゴシック" w:eastAsia="ＭＳ Ｐゴシック" w:hAnsi="ＭＳ Ｐゴシック" w:cs="ＭＳ Ｐゴシック" w:hint="eastAsia"/>
                <w:kern w:val="0"/>
                <w:szCs w:val="21"/>
              </w:rPr>
              <w:t>円</w:t>
            </w:r>
          </w:p>
        </w:tc>
        <w:tc>
          <w:tcPr>
            <w:tcW w:w="3543" w:type="dxa"/>
            <w:gridSpan w:val="4"/>
            <w:tcBorders>
              <w:top w:val="single" w:sz="4" w:space="0" w:color="auto"/>
              <w:left w:val="nil"/>
              <w:bottom w:val="single" w:sz="4" w:space="0" w:color="auto"/>
              <w:right w:val="single" w:sz="4" w:space="0" w:color="000000"/>
            </w:tcBorders>
            <w:shd w:val="clear" w:color="auto" w:fill="auto"/>
            <w:vAlign w:val="center"/>
          </w:tcPr>
          <w:p w14:paraId="38AAEB6C" w14:textId="77777777" w:rsidR="00793D66" w:rsidRPr="00545513" w:rsidRDefault="00793D66">
            <w:pPr>
              <w:widowControl/>
              <w:spacing w:line="360" w:lineRule="exact"/>
              <w:jc w:val="center"/>
              <w:rPr>
                <w:rFonts w:ascii="ＭＳ Ｐゴシック" w:eastAsia="ＭＳ Ｐゴシック" w:hAnsi="ＭＳ Ｐゴシック" w:cs="ＭＳ Ｐゴシック"/>
                <w:kern w:val="0"/>
                <w:szCs w:val="21"/>
              </w:rPr>
            </w:pPr>
            <w:r w:rsidRPr="00545513">
              <w:rPr>
                <w:rFonts w:ascii="ＭＳ Ｐゴシック" w:eastAsia="ＭＳ Ｐゴシック" w:hAnsi="ＭＳ Ｐゴシック" w:cs="ＭＳ Ｐゴシック" w:hint="eastAsia"/>
                <w:kern w:val="0"/>
                <w:szCs w:val="21"/>
              </w:rPr>
              <w:t xml:space="preserve"> </w:t>
            </w:r>
          </w:p>
        </w:tc>
      </w:tr>
      <w:tr w:rsidR="00793D66" w:rsidRPr="00D605FA" w14:paraId="147BB5C7" w14:textId="77777777" w:rsidTr="004C01D3">
        <w:trPr>
          <w:gridAfter w:val="2"/>
          <w:wAfter w:w="476" w:type="dxa"/>
          <w:trHeight w:val="1130"/>
        </w:trPr>
        <w:tc>
          <w:tcPr>
            <w:tcW w:w="23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475CBAA" w14:textId="77777777" w:rsidR="00793D66" w:rsidRPr="00545513" w:rsidRDefault="00793D66">
            <w:pPr>
              <w:widowControl/>
              <w:spacing w:line="360" w:lineRule="exact"/>
              <w:jc w:val="center"/>
              <w:rPr>
                <w:rFonts w:ascii="ＭＳ Ｐゴシック" w:eastAsia="ＭＳ Ｐゴシック" w:hAnsi="ＭＳ Ｐゴシック" w:cs="ＭＳ Ｐゴシック"/>
                <w:kern w:val="0"/>
                <w:szCs w:val="21"/>
              </w:rPr>
            </w:pPr>
            <w:r w:rsidRPr="00545513">
              <w:rPr>
                <w:rFonts w:ascii="ＭＳ Ｐゴシック" w:eastAsia="ＭＳ Ｐゴシック" w:hAnsi="ＭＳ Ｐゴシック" w:cs="ＭＳ Ｐゴシック" w:hint="eastAsia"/>
                <w:kern w:val="0"/>
                <w:szCs w:val="21"/>
              </w:rPr>
              <w:t>添加物</w:t>
            </w:r>
          </w:p>
        </w:tc>
        <w:tc>
          <w:tcPr>
            <w:tcW w:w="4184" w:type="dxa"/>
            <w:gridSpan w:val="2"/>
            <w:tcBorders>
              <w:top w:val="single" w:sz="4" w:space="0" w:color="auto"/>
              <w:left w:val="nil"/>
              <w:bottom w:val="single" w:sz="4" w:space="0" w:color="auto"/>
              <w:right w:val="single" w:sz="4" w:space="0" w:color="000000"/>
            </w:tcBorders>
            <w:shd w:val="clear" w:color="auto" w:fill="auto"/>
            <w:vAlign w:val="center"/>
          </w:tcPr>
          <w:p w14:paraId="76130C00" w14:textId="12B3CE8E" w:rsidR="00793D66" w:rsidRPr="00761290" w:rsidRDefault="00D605FA" w:rsidP="00D605FA">
            <w:pPr>
              <w:widowControl/>
              <w:spacing w:line="360" w:lineRule="exact"/>
              <w:rPr>
                <w:rFonts w:ascii="ＭＳ Ｐゴシック" w:eastAsia="ＭＳ Ｐゴシック" w:hAnsi="ＭＳ Ｐゴシック" w:cs="ＭＳ Ｐゴシック"/>
                <w:kern w:val="0"/>
                <w:szCs w:val="21"/>
              </w:rPr>
            </w:pPr>
            <w:r w:rsidRPr="00D605FA">
              <w:rPr>
                <w:rFonts w:ascii="ＭＳ Ｐゴシック" w:eastAsia="ＭＳ Ｐゴシック" w:hAnsi="ＭＳ Ｐゴシック" w:cs="ＭＳ Ｐゴシック" w:hint="eastAsia"/>
                <w:kern w:val="0"/>
                <w:szCs w:val="21"/>
              </w:rPr>
              <w:t>リン酸水素ナトリウム水和物、リン酸二水素ナトリウム水和物、ベンザルコニウム塩化物、等張化剤</w:t>
            </w:r>
          </w:p>
        </w:tc>
        <w:tc>
          <w:tcPr>
            <w:tcW w:w="3543" w:type="dxa"/>
            <w:gridSpan w:val="4"/>
            <w:tcBorders>
              <w:top w:val="single" w:sz="4" w:space="0" w:color="auto"/>
              <w:left w:val="nil"/>
              <w:bottom w:val="single" w:sz="4" w:space="0" w:color="auto"/>
              <w:right w:val="single" w:sz="4" w:space="0" w:color="000000"/>
            </w:tcBorders>
            <w:shd w:val="clear" w:color="auto" w:fill="auto"/>
            <w:vAlign w:val="center"/>
          </w:tcPr>
          <w:p w14:paraId="53C054A2" w14:textId="77777777" w:rsidR="00793D66" w:rsidRPr="00545513" w:rsidRDefault="00793D66">
            <w:pPr>
              <w:widowControl/>
              <w:spacing w:line="360" w:lineRule="exact"/>
              <w:jc w:val="left"/>
              <w:rPr>
                <w:rFonts w:ascii="ＭＳ Ｐゴシック" w:eastAsia="ＭＳ Ｐゴシック" w:hAnsi="ＭＳ Ｐゴシック" w:cs="ＭＳ Ｐゴシック"/>
                <w:kern w:val="0"/>
                <w:szCs w:val="21"/>
              </w:rPr>
            </w:pPr>
            <w:r w:rsidRPr="00545513">
              <w:rPr>
                <w:rFonts w:ascii="ＭＳ Ｐゴシック" w:eastAsia="ＭＳ Ｐゴシック" w:hAnsi="ＭＳ Ｐゴシック" w:cs="ＭＳ Ｐゴシック" w:hint="eastAsia"/>
                <w:kern w:val="0"/>
                <w:szCs w:val="21"/>
              </w:rPr>
              <w:t xml:space="preserve">　</w:t>
            </w:r>
          </w:p>
        </w:tc>
      </w:tr>
      <w:tr w:rsidR="00793D66" w:rsidRPr="00545513" w14:paraId="0668CA56" w14:textId="77777777" w:rsidTr="004C01D3">
        <w:trPr>
          <w:gridAfter w:val="2"/>
          <w:wAfter w:w="476" w:type="dxa"/>
          <w:trHeight w:val="551"/>
        </w:trPr>
        <w:tc>
          <w:tcPr>
            <w:tcW w:w="238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14:paraId="68F94E7C" w14:textId="31D578D4" w:rsidR="00793D66" w:rsidRPr="00545513" w:rsidRDefault="00793D66">
            <w:pPr>
              <w:widowControl/>
              <w:spacing w:line="360" w:lineRule="exact"/>
              <w:jc w:val="center"/>
              <w:rPr>
                <w:rFonts w:ascii="ＭＳ Ｐゴシック" w:eastAsia="ＭＳ Ｐゴシック" w:hAnsi="ＭＳ Ｐゴシック" w:cs="ＭＳ Ｐゴシック"/>
                <w:kern w:val="0"/>
                <w:szCs w:val="21"/>
              </w:rPr>
            </w:pPr>
            <w:r w:rsidRPr="00545513">
              <w:rPr>
                <w:rFonts w:ascii="ＭＳ Ｐゴシック" w:eastAsia="ＭＳ Ｐゴシック" w:hAnsi="ＭＳ Ｐゴシック" w:cs="ＭＳ Ｐゴシック" w:hint="eastAsia"/>
                <w:kern w:val="0"/>
                <w:szCs w:val="21"/>
              </w:rPr>
              <w:t>性状</w:t>
            </w:r>
          </w:p>
        </w:tc>
        <w:tc>
          <w:tcPr>
            <w:tcW w:w="4184" w:type="dxa"/>
            <w:gridSpan w:val="2"/>
            <w:tcBorders>
              <w:top w:val="single" w:sz="4" w:space="0" w:color="auto"/>
              <w:left w:val="nil"/>
              <w:bottom w:val="single" w:sz="4" w:space="0" w:color="auto"/>
              <w:right w:val="single" w:sz="4" w:space="0" w:color="000000"/>
            </w:tcBorders>
            <w:shd w:val="clear" w:color="auto" w:fill="auto"/>
            <w:vAlign w:val="center"/>
          </w:tcPr>
          <w:p w14:paraId="3F44D7EB" w14:textId="1BC09188" w:rsidR="00793D66" w:rsidRPr="00545513" w:rsidRDefault="004C01D3">
            <w:pPr>
              <w:widowControl/>
              <w:spacing w:line="360" w:lineRule="exact"/>
              <w:jc w:val="center"/>
              <w:rPr>
                <w:rFonts w:ascii="ＭＳ Ｐゴシック" w:eastAsia="ＭＳ Ｐゴシック" w:hAnsi="ＭＳ Ｐゴシック" w:cs="ＭＳ Ｐゴシック"/>
                <w:kern w:val="0"/>
                <w:szCs w:val="21"/>
              </w:rPr>
            </w:pPr>
            <w:r w:rsidRPr="004C01D3">
              <w:rPr>
                <w:rFonts w:ascii="ＭＳ Ｐゴシック" w:eastAsia="ＭＳ Ｐゴシック" w:hAnsi="ＭＳ Ｐゴシック" w:cs="ＭＳ Ｐゴシック" w:hint="eastAsia"/>
                <w:kern w:val="0"/>
                <w:szCs w:val="21"/>
              </w:rPr>
              <w:t>無色澄明の無菌水性点眼剤</w:t>
            </w:r>
          </w:p>
        </w:tc>
        <w:tc>
          <w:tcPr>
            <w:tcW w:w="3543" w:type="dxa"/>
            <w:gridSpan w:val="4"/>
            <w:tcBorders>
              <w:top w:val="single" w:sz="4" w:space="0" w:color="auto"/>
              <w:left w:val="nil"/>
              <w:bottom w:val="single" w:sz="4" w:space="0" w:color="auto"/>
              <w:right w:val="single" w:sz="4" w:space="0" w:color="000000"/>
            </w:tcBorders>
            <w:shd w:val="clear" w:color="auto" w:fill="auto"/>
            <w:vAlign w:val="center"/>
          </w:tcPr>
          <w:p w14:paraId="4F1C294A" w14:textId="77777777" w:rsidR="00793D66" w:rsidRPr="00545513" w:rsidRDefault="00793D66">
            <w:pPr>
              <w:widowControl/>
              <w:spacing w:line="360" w:lineRule="exact"/>
              <w:jc w:val="center"/>
              <w:rPr>
                <w:rFonts w:ascii="ＭＳ Ｐゴシック" w:eastAsia="ＭＳ Ｐゴシック" w:hAnsi="ＭＳ Ｐゴシック" w:cs="ＭＳ Ｐゴシック"/>
                <w:kern w:val="0"/>
                <w:szCs w:val="21"/>
              </w:rPr>
            </w:pPr>
            <w:r w:rsidRPr="00545513">
              <w:rPr>
                <w:rFonts w:ascii="ＭＳ Ｐゴシック" w:eastAsia="ＭＳ Ｐゴシック" w:hAnsi="ＭＳ Ｐゴシック" w:cs="ＭＳ Ｐゴシック" w:hint="eastAsia"/>
                <w:kern w:val="0"/>
                <w:szCs w:val="21"/>
              </w:rPr>
              <w:t xml:space="preserve">　</w:t>
            </w:r>
          </w:p>
        </w:tc>
      </w:tr>
      <w:tr w:rsidR="00793D66" w:rsidRPr="00545513" w14:paraId="060B3985" w14:textId="77777777" w:rsidTr="004C01D3">
        <w:trPr>
          <w:gridAfter w:val="2"/>
          <w:wAfter w:w="476" w:type="dxa"/>
          <w:trHeight w:val="545"/>
        </w:trPr>
        <w:tc>
          <w:tcPr>
            <w:tcW w:w="238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14:paraId="7D26FF88" w14:textId="77777777" w:rsidR="00793D66" w:rsidRPr="00545513" w:rsidRDefault="00793D66">
            <w:pPr>
              <w:widowControl/>
              <w:spacing w:line="360" w:lineRule="exact"/>
              <w:jc w:val="center"/>
              <w:rPr>
                <w:rFonts w:ascii="ＭＳ Ｐゴシック" w:eastAsia="ＭＳ Ｐゴシック" w:hAnsi="ＭＳ Ｐゴシック" w:cs="ＭＳ Ｐゴシック"/>
                <w:kern w:val="0"/>
                <w:szCs w:val="21"/>
              </w:rPr>
            </w:pPr>
            <w:r w:rsidRPr="00545513">
              <w:rPr>
                <w:rFonts w:ascii="ＭＳ Ｐゴシック" w:eastAsia="ＭＳ Ｐゴシック" w:hAnsi="ＭＳ Ｐゴシック" w:cs="ＭＳ Ｐゴシック" w:hint="eastAsia"/>
                <w:kern w:val="0"/>
                <w:szCs w:val="21"/>
              </w:rPr>
              <w:t>pH</w:t>
            </w:r>
          </w:p>
        </w:tc>
        <w:tc>
          <w:tcPr>
            <w:tcW w:w="4184" w:type="dxa"/>
            <w:gridSpan w:val="2"/>
            <w:tcBorders>
              <w:top w:val="single" w:sz="4" w:space="0" w:color="auto"/>
              <w:left w:val="nil"/>
              <w:bottom w:val="single" w:sz="4" w:space="0" w:color="auto"/>
              <w:right w:val="single" w:sz="4" w:space="0" w:color="000000"/>
            </w:tcBorders>
            <w:shd w:val="clear" w:color="auto" w:fill="auto"/>
            <w:vAlign w:val="center"/>
          </w:tcPr>
          <w:p w14:paraId="5C2610BF" w14:textId="77777777" w:rsidR="00793D66" w:rsidRPr="00545513" w:rsidRDefault="00F2598C">
            <w:pPr>
              <w:widowControl/>
              <w:spacing w:line="360" w:lineRule="exact"/>
              <w:jc w:val="center"/>
              <w:rPr>
                <w:rFonts w:ascii="ＭＳ Ｐゴシック" w:eastAsia="ＭＳ Ｐゴシック" w:hAnsi="ＭＳ Ｐゴシック" w:cs="ＭＳ Ｐゴシック"/>
                <w:kern w:val="0"/>
                <w:szCs w:val="21"/>
              </w:rPr>
            </w:pPr>
            <w:r w:rsidRPr="00F2598C">
              <w:rPr>
                <w:rFonts w:ascii="ＭＳ Ｐゴシック" w:eastAsia="ＭＳ Ｐゴシック" w:hAnsi="ＭＳ Ｐゴシック" w:cs="ＭＳ Ｐゴシック" w:hint="eastAsia"/>
                <w:kern w:val="0"/>
                <w:szCs w:val="21"/>
              </w:rPr>
              <w:t>5.8 ～ 6.2</w:t>
            </w:r>
          </w:p>
        </w:tc>
        <w:tc>
          <w:tcPr>
            <w:tcW w:w="3543" w:type="dxa"/>
            <w:gridSpan w:val="4"/>
            <w:tcBorders>
              <w:top w:val="single" w:sz="4" w:space="0" w:color="auto"/>
              <w:left w:val="nil"/>
              <w:bottom w:val="single" w:sz="4" w:space="0" w:color="auto"/>
              <w:right w:val="single" w:sz="4" w:space="0" w:color="000000"/>
            </w:tcBorders>
            <w:shd w:val="clear" w:color="auto" w:fill="auto"/>
            <w:vAlign w:val="center"/>
          </w:tcPr>
          <w:p w14:paraId="3B5D5178" w14:textId="77777777" w:rsidR="00793D66" w:rsidRPr="00545513" w:rsidRDefault="00793D66">
            <w:pPr>
              <w:widowControl/>
              <w:spacing w:line="360" w:lineRule="exact"/>
              <w:jc w:val="center"/>
              <w:rPr>
                <w:rFonts w:ascii="ＭＳ Ｐゴシック" w:eastAsia="ＭＳ Ｐゴシック" w:hAnsi="ＭＳ Ｐゴシック" w:cs="ＭＳ Ｐゴシック"/>
                <w:kern w:val="0"/>
                <w:szCs w:val="21"/>
              </w:rPr>
            </w:pPr>
            <w:r w:rsidRPr="00545513">
              <w:rPr>
                <w:rFonts w:ascii="ＭＳ Ｐゴシック" w:eastAsia="ＭＳ Ｐゴシック" w:hAnsi="ＭＳ Ｐゴシック" w:cs="ＭＳ Ｐゴシック" w:hint="eastAsia"/>
                <w:kern w:val="0"/>
                <w:szCs w:val="21"/>
              </w:rPr>
              <w:t xml:space="preserve">　</w:t>
            </w:r>
          </w:p>
        </w:tc>
      </w:tr>
      <w:tr w:rsidR="00793D66" w:rsidRPr="00545513" w14:paraId="4607B3AE" w14:textId="77777777" w:rsidTr="000612FC">
        <w:trPr>
          <w:gridAfter w:val="2"/>
          <w:wAfter w:w="476" w:type="dxa"/>
          <w:trHeight w:val="573"/>
        </w:trPr>
        <w:tc>
          <w:tcPr>
            <w:tcW w:w="23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7AA5D62" w14:textId="64A566D6" w:rsidR="00793D66" w:rsidRPr="00545513" w:rsidRDefault="00793D66">
            <w:pPr>
              <w:widowControl/>
              <w:spacing w:line="360" w:lineRule="exact"/>
              <w:jc w:val="center"/>
              <w:rPr>
                <w:rFonts w:ascii="ＭＳ Ｐゴシック" w:eastAsia="ＭＳ Ｐゴシック" w:hAnsi="ＭＳ Ｐゴシック" w:cs="ＭＳ Ｐゴシック"/>
                <w:kern w:val="0"/>
                <w:szCs w:val="21"/>
              </w:rPr>
            </w:pPr>
            <w:r w:rsidRPr="00545513">
              <w:rPr>
                <w:rFonts w:ascii="ＭＳ Ｐゴシック" w:eastAsia="ＭＳ Ｐゴシック" w:hAnsi="ＭＳ Ｐゴシック" w:cs="ＭＳ Ｐゴシック" w:hint="eastAsia"/>
                <w:kern w:val="0"/>
                <w:szCs w:val="21"/>
              </w:rPr>
              <w:t>貯法</w:t>
            </w:r>
          </w:p>
        </w:tc>
        <w:tc>
          <w:tcPr>
            <w:tcW w:w="4184" w:type="dxa"/>
            <w:gridSpan w:val="2"/>
            <w:tcBorders>
              <w:top w:val="single" w:sz="4" w:space="0" w:color="auto"/>
              <w:left w:val="nil"/>
              <w:bottom w:val="single" w:sz="4" w:space="0" w:color="auto"/>
              <w:right w:val="single" w:sz="4" w:space="0" w:color="000000"/>
            </w:tcBorders>
            <w:shd w:val="clear" w:color="auto" w:fill="auto"/>
            <w:vAlign w:val="center"/>
          </w:tcPr>
          <w:p w14:paraId="2D4FF7CA" w14:textId="6D5B5A55" w:rsidR="00793D66" w:rsidRPr="00545513" w:rsidRDefault="00F2598C" w:rsidP="004C01D3">
            <w:pPr>
              <w:widowControl/>
              <w:spacing w:line="360" w:lineRule="exact"/>
              <w:ind w:firstLineChars="100" w:firstLine="210"/>
              <w:jc w:val="center"/>
              <w:rPr>
                <w:rFonts w:ascii="ＭＳ Ｐゴシック" w:eastAsia="ＭＳ Ｐゴシック" w:hAnsi="ＭＳ Ｐゴシック" w:cs="ＭＳ Ｐゴシック"/>
                <w:kern w:val="0"/>
                <w:szCs w:val="21"/>
              </w:rPr>
            </w:pPr>
            <w:r w:rsidRPr="00F2598C">
              <w:rPr>
                <w:rFonts w:ascii="ＭＳ Ｐゴシック" w:eastAsia="ＭＳ Ｐゴシック" w:hAnsi="ＭＳ Ｐゴシック" w:cs="ＭＳ Ｐゴシック" w:hint="eastAsia"/>
                <w:kern w:val="0"/>
                <w:szCs w:val="21"/>
              </w:rPr>
              <w:t>2～8℃に保存</w:t>
            </w:r>
          </w:p>
        </w:tc>
        <w:tc>
          <w:tcPr>
            <w:tcW w:w="3543" w:type="dxa"/>
            <w:gridSpan w:val="4"/>
            <w:tcBorders>
              <w:top w:val="single" w:sz="4" w:space="0" w:color="auto"/>
              <w:left w:val="nil"/>
              <w:bottom w:val="single" w:sz="4" w:space="0" w:color="auto"/>
              <w:right w:val="single" w:sz="4" w:space="0" w:color="000000"/>
            </w:tcBorders>
            <w:shd w:val="clear" w:color="auto" w:fill="auto"/>
            <w:vAlign w:val="center"/>
          </w:tcPr>
          <w:p w14:paraId="6FE1D726" w14:textId="77777777" w:rsidR="00793D66" w:rsidRPr="00545513" w:rsidRDefault="00793D66">
            <w:pPr>
              <w:widowControl/>
              <w:spacing w:line="360" w:lineRule="exact"/>
              <w:jc w:val="center"/>
              <w:rPr>
                <w:rFonts w:ascii="ＭＳ Ｐゴシック" w:eastAsia="ＭＳ Ｐゴシック" w:hAnsi="ＭＳ Ｐゴシック" w:cs="ＭＳ Ｐゴシック"/>
                <w:kern w:val="0"/>
                <w:szCs w:val="21"/>
              </w:rPr>
            </w:pPr>
            <w:r w:rsidRPr="00545513">
              <w:rPr>
                <w:rFonts w:ascii="ＭＳ Ｐゴシック" w:eastAsia="ＭＳ Ｐゴシック" w:hAnsi="ＭＳ Ｐゴシック" w:cs="ＭＳ Ｐゴシック" w:hint="eastAsia"/>
                <w:kern w:val="0"/>
                <w:szCs w:val="21"/>
              </w:rPr>
              <w:t xml:space="preserve">　</w:t>
            </w:r>
          </w:p>
        </w:tc>
      </w:tr>
      <w:tr w:rsidR="004C01D3" w:rsidRPr="00545513" w14:paraId="4AA237BE" w14:textId="77777777" w:rsidTr="004C01D3">
        <w:trPr>
          <w:gridAfter w:val="2"/>
          <w:wAfter w:w="476" w:type="dxa"/>
          <w:trHeight w:val="1551"/>
        </w:trPr>
        <w:tc>
          <w:tcPr>
            <w:tcW w:w="23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A653774" w14:textId="4500B53A" w:rsidR="004C01D3" w:rsidRPr="00545513" w:rsidRDefault="004C01D3">
            <w:pPr>
              <w:widowControl/>
              <w:spacing w:line="360" w:lineRule="exact"/>
              <w:jc w:val="center"/>
              <w:rPr>
                <w:rFonts w:ascii="ＭＳ Ｐゴシック" w:eastAsia="ＭＳ Ｐゴシック" w:hAnsi="ＭＳ Ｐゴシック" w:cs="ＭＳ Ｐゴシック"/>
                <w:kern w:val="0"/>
                <w:szCs w:val="21"/>
              </w:rPr>
            </w:pPr>
            <w:r w:rsidRPr="004C01D3">
              <w:rPr>
                <w:rFonts w:ascii="ＭＳ Ｐゴシック" w:eastAsia="ＭＳ Ｐゴシック" w:hAnsi="ＭＳ Ｐゴシック" w:cs="ＭＳ Ｐゴシック" w:hint="eastAsia"/>
                <w:kern w:val="0"/>
                <w:szCs w:val="21"/>
              </w:rPr>
              <w:t>取扱い上の注意</w:t>
            </w:r>
          </w:p>
        </w:tc>
        <w:tc>
          <w:tcPr>
            <w:tcW w:w="4184" w:type="dxa"/>
            <w:gridSpan w:val="2"/>
            <w:tcBorders>
              <w:top w:val="single" w:sz="4" w:space="0" w:color="auto"/>
              <w:left w:val="nil"/>
              <w:bottom w:val="single" w:sz="4" w:space="0" w:color="auto"/>
              <w:right w:val="single" w:sz="4" w:space="0" w:color="000000"/>
            </w:tcBorders>
            <w:shd w:val="clear" w:color="auto" w:fill="auto"/>
            <w:vAlign w:val="center"/>
          </w:tcPr>
          <w:p w14:paraId="14041BE3" w14:textId="1855B88E" w:rsidR="004C01D3" w:rsidRPr="004C01D3" w:rsidRDefault="004C01D3" w:rsidP="004C01D3">
            <w:pPr>
              <w:widowControl/>
              <w:spacing w:line="360" w:lineRule="exact"/>
              <w:jc w:val="left"/>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1</w:t>
            </w:r>
            <w:r>
              <w:rPr>
                <w:rFonts w:ascii="ＭＳ Ｐゴシック" w:eastAsia="ＭＳ Ｐゴシック" w:hAnsi="ＭＳ Ｐゴシック" w:cs="ＭＳ Ｐゴシック"/>
                <w:kern w:val="0"/>
                <w:szCs w:val="21"/>
              </w:rPr>
              <w:t xml:space="preserve"> </w:t>
            </w:r>
            <w:r w:rsidRPr="004C01D3">
              <w:rPr>
                <w:rFonts w:ascii="ＭＳ Ｐゴシック" w:eastAsia="ＭＳ Ｐゴシック" w:hAnsi="ＭＳ Ｐゴシック" w:cs="ＭＳ Ｐゴシック" w:hint="eastAsia"/>
                <w:kern w:val="0"/>
                <w:szCs w:val="21"/>
              </w:rPr>
              <w:t>外箱開封後は、遮光して保存すること。</w:t>
            </w:r>
          </w:p>
          <w:p w14:paraId="7CAE98D8" w14:textId="4126B17A" w:rsidR="004C01D3" w:rsidRPr="004C01D3" w:rsidRDefault="004C01D3" w:rsidP="004C01D3">
            <w:pPr>
              <w:widowControl/>
              <w:spacing w:line="360" w:lineRule="exact"/>
              <w:jc w:val="left"/>
              <w:rPr>
                <w:rFonts w:ascii="ＭＳ Ｐゴシック" w:eastAsia="ＭＳ Ｐゴシック" w:hAnsi="ＭＳ Ｐゴシック" w:cs="ＭＳ Ｐゴシック"/>
                <w:kern w:val="0"/>
                <w:szCs w:val="21"/>
              </w:rPr>
            </w:pPr>
            <w:r w:rsidRPr="004C01D3">
              <w:rPr>
                <w:rFonts w:ascii="ＭＳ Ｐゴシック" w:eastAsia="ＭＳ Ｐゴシック" w:hAnsi="ＭＳ Ｐゴシック" w:cs="ＭＳ Ｐゴシック" w:hint="eastAsia"/>
                <w:kern w:val="0"/>
                <w:szCs w:val="21"/>
              </w:rPr>
              <w:t>2 開栓後は室温保存とする。</w:t>
            </w:r>
          </w:p>
          <w:p w14:paraId="480D4F1B" w14:textId="307E4029" w:rsidR="004C01D3" w:rsidRPr="00F2598C" w:rsidRDefault="004C01D3" w:rsidP="004C01D3">
            <w:pPr>
              <w:widowControl/>
              <w:spacing w:line="360" w:lineRule="exact"/>
              <w:ind w:left="210" w:hangingChars="100" w:hanging="210"/>
              <w:jc w:val="left"/>
              <w:rPr>
                <w:rFonts w:ascii="ＭＳ Ｐゴシック" w:eastAsia="ＭＳ Ｐゴシック" w:hAnsi="ＭＳ Ｐゴシック" w:cs="ＭＳ Ｐゴシック"/>
                <w:kern w:val="0"/>
                <w:szCs w:val="21"/>
              </w:rPr>
            </w:pPr>
            <w:r w:rsidRPr="004C01D3">
              <w:rPr>
                <w:rFonts w:ascii="ＭＳ Ｐゴシック" w:eastAsia="ＭＳ Ｐゴシック" w:hAnsi="ＭＳ Ｐゴシック" w:cs="ＭＳ Ｐゴシック" w:hint="eastAsia"/>
                <w:kern w:val="0"/>
                <w:szCs w:val="21"/>
              </w:rPr>
              <w:t>3 開栓後4週間経過した残液は使用しないこと。</w:t>
            </w:r>
          </w:p>
        </w:tc>
        <w:tc>
          <w:tcPr>
            <w:tcW w:w="3543" w:type="dxa"/>
            <w:gridSpan w:val="4"/>
            <w:tcBorders>
              <w:top w:val="single" w:sz="4" w:space="0" w:color="auto"/>
              <w:left w:val="nil"/>
              <w:bottom w:val="single" w:sz="4" w:space="0" w:color="auto"/>
              <w:right w:val="single" w:sz="4" w:space="0" w:color="000000"/>
            </w:tcBorders>
            <w:shd w:val="clear" w:color="auto" w:fill="auto"/>
            <w:vAlign w:val="center"/>
          </w:tcPr>
          <w:p w14:paraId="41A0A336" w14:textId="77777777" w:rsidR="004C01D3" w:rsidRPr="00545513" w:rsidRDefault="004C01D3">
            <w:pPr>
              <w:widowControl/>
              <w:spacing w:line="360" w:lineRule="exact"/>
              <w:jc w:val="center"/>
              <w:rPr>
                <w:rFonts w:ascii="ＭＳ Ｐゴシック" w:eastAsia="ＭＳ Ｐゴシック" w:hAnsi="ＭＳ Ｐゴシック" w:cs="ＭＳ Ｐゴシック"/>
                <w:kern w:val="0"/>
                <w:szCs w:val="21"/>
              </w:rPr>
            </w:pPr>
          </w:p>
        </w:tc>
      </w:tr>
      <w:tr w:rsidR="00793D66" w:rsidRPr="00545513" w14:paraId="70A851FE" w14:textId="77777777" w:rsidTr="004C01D3">
        <w:trPr>
          <w:gridAfter w:val="2"/>
          <w:wAfter w:w="476" w:type="dxa"/>
          <w:trHeight w:val="567"/>
        </w:trPr>
        <w:tc>
          <w:tcPr>
            <w:tcW w:w="2380" w:type="dxa"/>
            <w:gridSpan w:val="2"/>
            <w:tcBorders>
              <w:top w:val="single" w:sz="4" w:space="0" w:color="auto"/>
              <w:left w:val="single" w:sz="4" w:space="0" w:color="auto"/>
              <w:bottom w:val="single" w:sz="4" w:space="0" w:color="000000"/>
              <w:right w:val="single" w:sz="4" w:space="0" w:color="000000"/>
            </w:tcBorders>
            <w:shd w:val="clear" w:color="auto" w:fill="auto"/>
            <w:noWrap/>
            <w:vAlign w:val="center"/>
          </w:tcPr>
          <w:p w14:paraId="30850330" w14:textId="77777777" w:rsidR="00793D66" w:rsidRPr="00545513" w:rsidRDefault="00793D66">
            <w:pPr>
              <w:widowControl/>
              <w:spacing w:line="360" w:lineRule="exact"/>
              <w:jc w:val="center"/>
              <w:rPr>
                <w:rFonts w:ascii="ＭＳ Ｐゴシック" w:eastAsia="ＭＳ Ｐゴシック" w:hAnsi="ＭＳ Ｐゴシック" w:cs="ＭＳ Ｐゴシック"/>
                <w:kern w:val="0"/>
                <w:szCs w:val="21"/>
              </w:rPr>
            </w:pPr>
            <w:r w:rsidRPr="00545513">
              <w:rPr>
                <w:rFonts w:ascii="ＭＳ Ｐゴシック" w:eastAsia="ＭＳ Ｐゴシック" w:hAnsi="ＭＳ Ｐゴシック" w:cs="ＭＳ Ｐゴシック" w:hint="eastAsia"/>
                <w:kern w:val="0"/>
                <w:szCs w:val="21"/>
              </w:rPr>
              <w:t>品質再評価</w:t>
            </w:r>
          </w:p>
        </w:tc>
        <w:tc>
          <w:tcPr>
            <w:tcW w:w="7727" w:type="dxa"/>
            <w:gridSpan w:val="6"/>
            <w:tcBorders>
              <w:top w:val="single" w:sz="4" w:space="0" w:color="auto"/>
              <w:left w:val="nil"/>
              <w:bottom w:val="single" w:sz="4" w:space="0" w:color="auto"/>
              <w:right w:val="single" w:sz="4" w:space="0" w:color="000000"/>
            </w:tcBorders>
            <w:shd w:val="clear" w:color="auto" w:fill="auto"/>
            <w:vAlign w:val="center"/>
          </w:tcPr>
          <w:p w14:paraId="79D80E44" w14:textId="547B1544" w:rsidR="00793D66" w:rsidRPr="00545513" w:rsidRDefault="00793D66" w:rsidP="001E2063">
            <w:pPr>
              <w:widowControl/>
              <w:spacing w:line="360" w:lineRule="exact"/>
              <w:jc w:val="center"/>
              <w:rPr>
                <w:rFonts w:ascii="ＭＳ Ｐゴシック" w:eastAsia="ＭＳ Ｐゴシック" w:hAnsi="ＭＳ Ｐゴシック" w:cs="ＭＳ Ｐゴシック"/>
                <w:kern w:val="0"/>
                <w:szCs w:val="21"/>
              </w:rPr>
            </w:pPr>
            <w:r w:rsidRPr="00545513">
              <w:rPr>
                <w:rFonts w:ascii="ＭＳ Ｐゴシック" w:eastAsia="ＭＳ Ｐゴシック" w:hAnsi="ＭＳ Ｐゴシック" w:cs="ＭＳ Ｐゴシック" w:hint="eastAsia"/>
                <w:kern w:val="0"/>
                <w:szCs w:val="21"/>
              </w:rPr>
              <w:t>該当しない</w:t>
            </w:r>
          </w:p>
        </w:tc>
      </w:tr>
      <w:tr w:rsidR="00F2598C" w:rsidRPr="00545513" w14:paraId="25CCC6D0" w14:textId="77777777" w:rsidTr="004C01D3">
        <w:trPr>
          <w:gridAfter w:val="2"/>
          <w:wAfter w:w="476" w:type="dxa"/>
          <w:trHeight w:val="1398"/>
        </w:trPr>
        <w:tc>
          <w:tcPr>
            <w:tcW w:w="2380" w:type="dxa"/>
            <w:gridSpan w:val="2"/>
            <w:tcBorders>
              <w:top w:val="single" w:sz="4" w:space="0" w:color="000000"/>
              <w:left w:val="single" w:sz="4" w:space="0" w:color="auto"/>
              <w:right w:val="single" w:sz="4" w:space="0" w:color="000000"/>
            </w:tcBorders>
            <w:vAlign w:val="center"/>
          </w:tcPr>
          <w:p w14:paraId="045E70E4" w14:textId="5FC33012" w:rsidR="00F2598C" w:rsidRPr="00545513" w:rsidRDefault="00F2598C">
            <w:pPr>
              <w:widowControl/>
              <w:spacing w:line="360" w:lineRule="exact"/>
              <w:jc w:val="center"/>
              <w:rPr>
                <w:rFonts w:ascii="ＭＳ Ｐゴシック" w:eastAsia="ＭＳ Ｐゴシック" w:hAnsi="ＭＳ Ｐゴシック" w:cs="ＭＳ Ｐゴシック"/>
                <w:kern w:val="0"/>
                <w:szCs w:val="21"/>
              </w:rPr>
            </w:pPr>
            <w:r w:rsidRPr="00545513">
              <w:rPr>
                <w:rFonts w:ascii="ＭＳ Ｐゴシック" w:eastAsia="ＭＳ Ｐゴシック" w:hAnsi="ＭＳ Ｐゴシック" w:cs="ＭＳ Ｐゴシック" w:hint="eastAsia"/>
                <w:kern w:val="0"/>
                <w:szCs w:val="21"/>
              </w:rPr>
              <w:t>生物学的同等性試験</w:t>
            </w:r>
          </w:p>
        </w:tc>
        <w:tc>
          <w:tcPr>
            <w:tcW w:w="7727" w:type="dxa"/>
            <w:gridSpan w:val="6"/>
            <w:tcBorders>
              <w:top w:val="single" w:sz="4" w:space="0" w:color="auto"/>
              <w:left w:val="nil"/>
              <w:bottom w:val="single" w:sz="4" w:space="0" w:color="auto"/>
              <w:right w:val="single" w:sz="4" w:space="0" w:color="auto"/>
            </w:tcBorders>
            <w:shd w:val="clear" w:color="auto" w:fill="auto"/>
            <w:vAlign w:val="center"/>
          </w:tcPr>
          <w:p w14:paraId="287B85E7" w14:textId="4CCCA282" w:rsidR="00F2598C" w:rsidRPr="00ED675F" w:rsidRDefault="004C01D3" w:rsidP="004C01D3">
            <w:pPr>
              <w:widowControl/>
              <w:spacing w:line="360" w:lineRule="exact"/>
              <w:jc w:val="left"/>
              <w:rPr>
                <w:rFonts w:ascii="ＭＳ Ｐゴシック" w:eastAsia="ＭＳ Ｐゴシック" w:hAnsi="ＭＳ Ｐゴシック" w:cs="ＭＳ Ｐゴシック"/>
                <w:color w:val="FF0000"/>
                <w:kern w:val="0"/>
                <w:szCs w:val="21"/>
              </w:rPr>
            </w:pPr>
            <w:r w:rsidRPr="004C01D3">
              <w:rPr>
                <w:rFonts w:ascii="ＭＳ Ｐゴシック" w:eastAsia="ＭＳ Ｐゴシック" w:hAnsi="ＭＳ Ｐゴシック" w:cs="ＭＳ Ｐゴシック" w:hint="eastAsia"/>
                <w:bCs/>
                <w:kern w:val="0"/>
                <w:szCs w:val="21"/>
              </w:rPr>
              <w:t>本剤は、ザラカム配合点眼液の分析結果に基づき添加剤の種類及び含量（濃度）がザラカム配合点眼液と同一となるよう処方設計を行ったものであり、pH、粘度、浸透圧などの物理化学的性質が近似することから、生物学的に同等とみなされた。</w:t>
            </w:r>
          </w:p>
        </w:tc>
      </w:tr>
      <w:tr w:rsidR="00F2598C" w:rsidRPr="00DB2385" w14:paraId="7918F351" w14:textId="77777777" w:rsidTr="00522A65">
        <w:trPr>
          <w:gridAfter w:val="2"/>
          <w:wAfter w:w="476" w:type="dxa"/>
          <w:trHeight w:val="534"/>
        </w:trPr>
        <w:tc>
          <w:tcPr>
            <w:tcW w:w="2380" w:type="dxa"/>
            <w:gridSpan w:val="2"/>
            <w:tcBorders>
              <w:top w:val="single" w:sz="4" w:space="0" w:color="auto"/>
              <w:left w:val="single" w:sz="4" w:space="0" w:color="auto"/>
              <w:bottom w:val="single" w:sz="4" w:space="0" w:color="auto"/>
              <w:right w:val="nil"/>
            </w:tcBorders>
            <w:shd w:val="clear" w:color="auto" w:fill="auto"/>
            <w:noWrap/>
            <w:vAlign w:val="center"/>
          </w:tcPr>
          <w:p w14:paraId="3BF3CF83" w14:textId="77777777" w:rsidR="00F2598C" w:rsidRPr="00DB2385" w:rsidRDefault="00F2598C">
            <w:pPr>
              <w:widowControl/>
              <w:spacing w:line="300" w:lineRule="exact"/>
              <w:jc w:val="center"/>
              <w:rPr>
                <w:rFonts w:ascii="ＭＳ Ｐゴシック" w:eastAsia="ＭＳ Ｐゴシック" w:hAnsi="ＭＳ Ｐゴシック" w:cs="ＭＳ Ｐゴシック"/>
                <w:kern w:val="0"/>
                <w:szCs w:val="21"/>
              </w:rPr>
            </w:pPr>
            <w:r w:rsidRPr="00DB2385">
              <w:rPr>
                <w:rFonts w:ascii="ＭＳ Ｐゴシック" w:eastAsia="ＭＳ Ｐゴシック" w:hAnsi="ＭＳ Ｐゴシック" w:cs="ＭＳ Ｐゴシック" w:hint="eastAsia"/>
                <w:kern w:val="0"/>
                <w:szCs w:val="21"/>
              </w:rPr>
              <w:t>備　考</w:t>
            </w:r>
          </w:p>
        </w:tc>
        <w:tc>
          <w:tcPr>
            <w:tcW w:w="7727" w:type="dxa"/>
            <w:gridSpan w:val="6"/>
            <w:tcBorders>
              <w:top w:val="single" w:sz="4" w:space="0" w:color="auto"/>
              <w:left w:val="single" w:sz="4" w:space="0" w:color="auto"/>
              <w:bottom w:val="single" w:sz="4" w:space="0" w:color="auto"/>
              <w:right w:val="single" w:sz="4" w:space="0" w:color="auto"/>
            </w:tcBorders>
            <w:shd w:val="clear" w:color="auto" w:fill="auto"/>
            <w:noWrap/>
            <w:vAlign w:val="center"/>
          </w:tcPr>
          <w:p w14:paraId="136CA60A" w14:textId="77777777" w:rsidR="00F2598C" w:rsidRPr="00DB2385" w:rsidRDefault="00F2598C">
            <w:pPr>
              <w:widowControl/>
              <w:spacing w:line="300" w:lineRule="exact"/>
              <w:jc w:val="center"/>
              <w:rPr>
                <w:rFonts w:ascii="ＭＳ Ｐゴシック" w:eastAsia="ＭＳ Ｐゴシック" w:hAnsi="ＭＳ Ｐゴシック" w:cs="ＭＳ Ｐゴシック"/>
                <w:kern w:val="0"/>
                <w:szCs w:val="21"/>
              </w:rPr>
            </w:pPr>
            <w:r w:rsidRPr="00DB2385">
              <w:rPr>
                <w:rFonts w:ascii="ＭＳ Ｐゴシック" w:eastAsia="ＭＳ Ｐゴシック" w:hAnsi="ＭＳ Ｐゴシック" w:cs="ＭＳ Ｐゴシック" w:hint="eastAsia"/>
                <w:kern w:val="0"/>
                <w:szCs w:val="21"/>
              </w:rPr>
              <w:t xml:space="preserve">　</w:t>
            </w:r>
          </w:p>
          <w:p w14:paraId="4A2A921E" w14:textId="77777777" w:rsidR="00F2598C" w:rsidRPr="00DB2385" w:rsidRDefault="00F2598C">
            <w:pPr>
              <w:widowControl/>
              <w:spacing w:line="300" w:lineRule="exact"/>
              <w:jc w:val="center"/>
              <w:rPr>
                <w:rFonts w:ascii="ＭＳ Ｐゴシック" w:eastAsia="ＭＳ Ｐゴシック" w:hAnsi="ＭＳ Ｐゴシック" w:cs="ＭＳ Ｐゴシック"/>
                <w:kern w:val="0"/>
                <w:szCs w:val="21"/>
              </w:rPr>
            </w:pPr>
            <w:r w:rsidRPr="00DB2385">
              <w:rPr>
                <w:rFonts w:ascii="ＭＳ Ｐゴシック" w:eastAsia="ＭＳ Ｐゴシック" w:hAnsi="ＭＳ Ｐゴシック" w:cs="ＭＳ Ｐゴシック" w:hint="eastAsia"/>
                <w:kern w:val="0"/>
                <w:szCs w:val="21"/>
              </w:rPr>
              <w:t xml:space="preserve">　</w:t>
            </w:r>
          </w:p>
          <w:p w14:paraId="5E34637C" w14:textId="77777777" w:rsidR="00F2598C" w:rsidRPr="00DB2385" w:rsidRDefault="00F2598C">
            <w:pPr>
              <w:widowControl/>
              <w:spacing w:line="300" w:lineRule="exact"/>
              <w:jc w:val="center"/>
              <w:rPr>
                <w:rFonts w:ascii="ＭＳ Ｐゴシック" w:eastAsia="ＭＳ Ｐゴシック" w:hAnsi="ＭＳ Ｐゴシック" w:cs="ＭＳ Ｐゴシック"/>
                <w:kern w:val="0"/>
                <w:szCs w:val="21"/>
              </w:rPr>
            </w:pPr>
            <w:r w:rsidRPr="00DB2385">
              <w:rPr>
                <w:rFonts w:ascii="ＭＳ Ｐゴシック" w:eastAsia="ＭＳ Ｐゴシック" w:hAnsi="ＭＳ Ｐゴシック" w:cs="ＭＳ Ｐゴシック" w:hint="eastAsia"/>
                <w:kern w:val="0"/>
                <w:szCs w:val="21"/>
              </w:rPr>
              <w:t xml:space="preserve">　</w:t>
            </w:r>
          </w:p>
          <w:p w14:paraId="249EBF2D" w14:textId="198389FF" w:rsidR="00F2598C" w:rsidRPr="00DB2385" w:rsidRDefault="00F2598C" w:rsidP="004C01D3">
            <w:pPr>
              <w:widowControl/>
              <w:spacing w:line="300" w:lineRule="exact"/>
              <w:jc w:val="center"/>
              <w:rPr>
                <w:rFonts w:ascii="ＭＳ Ｐゴシック" w:eastAsia="ＭＳ Ｐゴシック" w:hAnsi="ＭＳ Ｐゴシック" w:cs="ＭＳ Ｐゴシック"/>
                <w:kern w:val="0"/>
                <w:szCs w:val="21"/>
              </w:rPr>
            </w:pPr>
            <w:r w:rsidRPr="00DB2385">
              <w:rPr>
                <w:rFonts w:ascii="ＭＳ Ｐゴシック" w:eastAsia="ＭＳ Ｐゴシック" w:hAnsi="ＭＳ Ｐゴシック" w:cs="ＭＳ Ｐゴシック" w:hint="eastAsia"/>
                <w:kern w:val="0"/>
                <w:szCs w:val="21"/>
              </w:rPr>
              <w:t xml:space="preserve">　</w:t>
            </w:r>
          </w:p>
        </w:tc>
      </w:tr>
      <w:tr w:rsidR="00F2598C" w:rsidRPr="00DB2385" w14:paraId="262D9E1F" w14:textId="77777777" w:rsidTr="00522A65">
        <w:trPr>
          <w:gridAfter w:val="2"/>
          <w:wAfter w:w="476" w:type="dxa"/>
          <w:trHeight w:val="20"/>
        </w:trPr>
        <w:tc>
          <w:tcPr>
            <w:tcW w:w="10107" w:type="dxa"/>
            <w:gridSpan w:val="8"/>
            <w:tcBorders>
              <w:top w:val="nil"/>
              <w:left w:val="nil"/>
              <w:bottom w:val="nil"/>
              <w:right w:val="nil"/>
            </w:tcBorders>
            <w:shd w:val="clear" w:color="auto" w:fill="auto"/>
            <w:noWrap/>
            <w:vAlign w:val="center"/>
          </w:tcPr>
          <w:p w14:paraId="79D2C71D" w14:textId="781FFFF0" w:rsidR="00F2598C" w:rsidRPr="00DB2385" w:rsidRDefault="00F2598C" w:rsidP="004C01D3">
            <w:pPr>
              <w:widowControl/>
              <w:spacing w:line="200" w:lineRule="exact"/>
              <w:jc w:val="center"/>
              <w:rPr>
                <w:rFonts w:ascii="ＭＳ Ｐゴシック" w:eastAsia="ＭＳ Ｐゴシック" w:hAnsi="ＭＳ Ｐゴシック" w:cs="ＭＳ Ｐゴシック"/>
                <w:kern w:val="0"/>
                <w:szCs w:val="21"/>
              </w:rPr>
            </w:pPr>
            <w:r w:rsidRPr="00DB2385">
              <w:rPr>
                <w:rFonts w:ascii="ＭＳ Ｐゴシック" w:eastAsia="ＭＳ Ｐゴシック" w:hAnsi="ＭＳ Ｐゴシック" w:cs="ＭＳ Ｐゴシック" w:hint="eastAsia"/>
                <w:kern w:val="0"/>
                <w:szCs w:val="21"/>
              </w:rPr>
              <w:t xml:space="preserve">　</w:t>
            </w:r>
          </w:p>
        </w:tc>
      </w:tr>
      <w:tr w:rsidR="00793D66" w:rsidRPr="00DB2385" w14:paraId="4B5BBCFE" w14:textId="77777777" w:rsidTr="00522A65">
        <w:trPr>
          <w:gridAfter w:val="2"/>
          <w:wAfter w:w="476" w:type="dxa"/>
          <w:trHeight w:val="582"/>
        </w:trPr>
        <w:tc>
          <w:tcPr>
            <w:tcW w:w="238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14:paraId="3F17C508" w14:textId="77777777" w:rsidR="00793D66" w:rsidRPr="00DB2385" w:rsidRDefault="00793D66">
            <w:pPr>
              <w:widowControl/>
              <w:spacing w:line="300" w:lineRule="exact"/>
              <w:ind w:left="-94" w:right="-75"/>
              <w:jc w:val="center"/>
              <w:rPr>
                <w:rFonts w:ascii="ＭＳ Ｐゴシック" w:eastAsia="ＭＳ Ｐゴシック" w:hAnsi="ＭＳ Ｐゴシック" w:cs="ＭＳ Ｐゴシック"/>
                <w:kern w:val="0"/>
                <w:sz w:val="20"/>
                <w:szCs w:val="20"/>
              </w:rPr>
            </w:pPr>
            <w:r w:rsidRPr="004C01D3">
              <w:rPr>
                <w:rFonts w:ascii="ＭＳ Ｐゴシック" w:eastAsia="ＭＳ Ｐゴシック" w:hAnsi="ＭＳ Ｐゴシック" w:cs="ＭＳ Ｐゴシック" w:hint="eastAsia"/>
                <w:kern w:val="0"/>
                <w:szCs w:val="21"/>
              </w:rPr>
              <w:t>保険薬局名・連絡先等</w:t>
            </w:r>
          </w:p>
        </w:tc>
        <w:tc>
          <w:tcPr>
            <w:tcW w:w="7727" w:type="dxa"/>
            <w:gridSpan w:val="6"/>
            <w:tcBorders>
              <w:top w:val="single" w:sz="4" w:space="0" w:color="auto"/>
              <w:left w:val="nil"/>
              <w:bottom w:val="single" w:sz="4" w:space="0" w:color="auto"/>
              <w:right w:val="single" w:sz="4" w:space="0" w:color="000000"/>
            </w:tcBorders>
            <w:shd w:val="clear" w:color="auto" w:fill="auto"/>
            <w:noWrap/>
            <w:vAlign w:val="center"/>
          </w:tcPr>
          <w:p w14:paraId="0DEE9F79" w14:textId="77777777" w:rsidR="00793D66" w:rsidRDefault="00793D66">
            <w:pPr>
              <w:widowControl/>
              <w:spacing w:line="300" w:lineRule="exact"/>
              <w:jc w:val="center"/>
              <w:rPr>
                <w:rFonts w:ascii="ＭＳ Ｐゴシック" w:eastAsia="ＭＳ Ｐゴシック" w:hAnsi="ＭＳ Ｐゴシック" w:cs="ＭＳ Ｐゴシック"/>
                <w:kern w:val="0"/>
                <w:szCs w:val="21"/>
              </w:rPr>
            </w:pPr>
          </w:p>
          <w:p w14:paraId="16689716" w14:textId="77777777" w:rsidR="00F2598C" w:rsidRDefault="00F2598C">
            <w:pPr>
              <w:widowControl/>
              <w:spacing w:line="300" w:lineRule="exact"/>
              <w:jc w:val="center"/>
              <w:rPr>
                <w:rFonts w:ascii="ＭＳ Ｐゴシック" w:eastAsia="ＭＳ Ｐゴシック" w:hAnsi="ＭＳ Ｐゴシック" w:cs="ＭＳ Ｐゴシック"/>
                <w:kern w:val="0"/>
                <w:szCs w:val="21"/>
              </w:rPr>
            </w:pPr>
          </w:p>
          <w:p w14:paraId="3CBCE047" w14:textId="77777777" w:rsidR="00F2598C" w:rsidRDefault="00F2598C">
            <w:pPr>
              <w:widowControl/>
              <w:spacing w:line="300" w:lineRule="exact"/>
              <w:jc w:val="center"/>
              <w:rPr>
                <w:rFonts w:ascii="ＭＳ Ｐゴシック" w:eastAsia="ＭＳ Ｐゴシック" w:hAnsi="ＭＳ Ｐゴシック" w:cs="ＭＳ Ｐゴシック"/>
                <w:kern w:val="0"/>
                <w:szCs w:val="21"/>
              </w:rPr>
            </w:pPr>
          </w:p>
          <w:p w14:paraId="4578EE53" w14:textId="77777777" w:rsidR="004C01D3" w:rsidRPr="00DB2385" w:rsidRDefault="004C01D3">
            <w:pPr>
              <w:widowControl/>
              <w:spacing w:line="300" w:lineRule="exact"/>
              <w:jc w:val="center"/>
              <w:rPr>
                <w:rFonts w:ascii="ＭＳ Ｐゴシック" w:eastAsia="ＭＳ Ｐゴシック" w:hAnsi="ＭＳ Ｐゴシック" w:cs="ＭＳ Ｐゴシック"/>
                <w:kern w:val="0"/>
                <w:szCs w:val="21"/>
              </w:rPr>
            </w:pPr>
          </w:p>
        </w:tc>
      </w:tr>
    </w:tbl>
    <w:p w14:paraId="1F63E374" w14:textId="34F4CE59" w:rsidR="00F2598C" w:rsidRPr="00ED675F" w:rsidRDefault="00F2598C" w:rsidP="004C01D3">
      <w:pPr>
        <w:jc w:val="right"/>
        <w:rPr>
          <w:color w:val="FF0000"/>
        </w:rPr>
      </w:pPr>
      <w:r w:rsidRPr="00DB2385">
        <w:rPr>
          <w:rFonts w:ascii="ＭＳ Ｐゴシック" w:eastAsia="ＭＳ Ｐゴシック" w:hAnsi="ＭＳ Ｐゴシック" w:cs="ＭＳ Ｐゴシック" w:hint="eastAsia"/>
          <w:kern w:val="0"/>
          <w:szCs w:val="21"/>
        </w:rPr>
        <w:t xml:space="preserve">　</w:t>
      </w:r>
      <w:r w:rsidR="002569B0" w:rsidRPr="00761290">
        <w:rPr>
          <w:rFonts w:ascii="ＭＳ Ｐゴシック" w:eastAsia="ＭＳ Ｐゴシック" w:hAnsi="ＭＳ Ｐゴシック" w:cs="ＭＳ Ｐゴシック" w:hint="eastAsia"/>
          <w:kern w:val="0"/>
          <w:szCs w:val="21"/>
        </w:rPr>
        <w:t>202</w:t>
      </w:r>
      <w:r w:rsidR="008667FE">
        <w:rPr>
          <w:rFonts w:ascii="ＭＳ Ｐゴシック" w:eastAsia="ＭＳ Ｐゴシック" w:hAnsi="ＭＳ Ｐゴシック" w:cs="ＭＳ Ｐゴシック"/>
          <w:kern w:val="0"/>
          <w:szCs w:val="21"/>
        </w:rPr>
        <w:t>4</w:t>
      </w:r>
      <w:r w:rsidR="002569B0" w:rsidRPr="00761290">
        <w:rPr>
          <w:rFonts w:ascii="ＭＳ Ｐゴシック" w:eastAsia="ＭＳ Ｐゴシック" w:hAnsi="ＭＳ Ｐゴシック" w:cs="ＭＳ Ｐゴシック" w:hint="eastAsia"/>
          <w:kern w:val="0"/>
          <w:szCs w:val="21"/>
        </w:rPr>
        <w:t>年4月</w:t>
      </w:r>
    </w:p>
    <w:p w14:paraId="5619984E" w14:textId="77777777" w:rsidR="00F2598C" w:rsidRPr="00FB0A36" w:rsidRDefault="00F2598C">
      <w:pPr>
        <w:spacing w:line="40" w:lineRule="exact"/>
      </w:pPr>
    </w:p>
    <w:sectPr w:rsidR="00F2598C" w:rsidRPr="00FB0A36">
      <w:footerReference w:type="default" r:id="rId6"/>
      <w:pgSz w:w="11906" w:h="16838" w:code="9"/>
      <w:pgMar w:top="1134" w:right="851" w:bottom="851" w:left="851" w:header="851" w:footer="45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82F190" w14:textId="77777777" w:rsidR="00601FAC" w:rsidRDefault="00601FAC">
      <w:r>
        <w:separator/>
      </w:r>
    </w:p>
  </w:endnote>
  <w:endnote w:type="continuationSeparator" w:id="0">
    <w:p w14:paraId="2E7F2381" w14:textId="77777777" w:rsidR="00601FAC" w:rsidRDefault="00601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3DD56" w14:textId="77777777" w:rsidR="00332680" w:rsidRDefault="00332680">
    <w:pPr>
      <w:pStyle w:val="a4"/>
      <w:jc w:val="center"/>
    </w:pPr>
    <w:r>
      <w:rPr>
        <w:rFonts w:ascii="Times New Roman" w:hAnsi="Times New Roman"/>
        <w:kern w:val="0"/>
        <w:szCs w:val="21"/>
      </w:rPr>
      <w:fldChar w:fldCharType="begin"/>
    </w:r>
    <w:r>
      <w:rPr>
        <w:rFonts w:ascii="Times New Roman" w:hAnsi="Times New Roman"/>
        <w:kern w:val="0"/>
        <w:szCs w:val="21"/>
      </w:rPr>
      <w:instrText xml:space="preserve"> PAGE </w:instrText>
    </w:r>
    <w:r>
      <w:rPr>
        <w:rFonts w:ascii="Times New Roman" w:hAnsi="Times New Roman"/>
        <w:kern w:val="0"/>
        <w:szCs w:val="21"/>
      </w:rPr>
      <w:fldChar w:fldCharType="separate"/>
    </w:r>
    <w:r w:rsidR="00761290">
      <w:rPr>
        <w:rFonts w:ascii="Times New Roman" w:hAnsi="Times New Roman"/>
        <w:noProof/>
        <w:kern w:val="0"/>
        <w:szCs w:val="21"/>
      </w:rPr>
      <w:t>1</w:t>
    </w:r>
    <w:r>
      <w:rPr>
        <w:rFonts w:ascii="Times New Roman" w:hAnsi="Times New Roman"/>
        <w:kern w:val="0"/>
        <w:szCs w:val="21"/>
      </w:rPr>
      <w:fldChar w:fldCharType="end"/>
    </w:r>
    <w:r>
      <w:rPr>
        <w:rFonts w:ascii="Times New Roman" w:hAnsi="Times New Roman"/>
        <w:kern w:val="0"/>
        <w:szCs w:val="21"/>
      </w:rPr>
      <w:t>/</w:t>
    </w:r>
    <w:r>
      <w:rPr>
        <w:rFonts w:ascii="Times New Roman" w:hAnsi="Times New Roman"/>
        <w:kern w:val="0"/>
        <w:szCs w:val="21"/>
      </w:rPr>
      <w:fldChar w:fldCharType="begin"/>
    </w:r>
    <w:r>
      <w:rPr>
        <w:rFonts w:ascii="Times New Roman" w:hAnsi="Times New Roman"/>
        <w:kern w:val="0"/>
        <w:szCs w:val="21"/>
      </w:rPr>
      <w:instrText xml:space="preserve"> NUMPAGES </w:instrText>
    </w:r>
    <w:r>
      <w:rPr>
        <w:rFonts w:ascii="Times New Roman" w:hAnsi="Times New Roman"/>
        <w:kern w:val="0"/>
        <w:szCs w:val="21"/>
      </w:rPr>
      <w:fldChar w:fldCharType="separate"/>
    </w:r>
    <w:r w:rsidR="00761290">
      <w:rPr>
        <w:rFonts w:ascii="Times New Roman" w:hAnsi="Times New Roman"/>
        <w:noProof/>
        <w:kern w:val="0"/>
        <w:szCs w:val="21"/>
      </w:rPr>
      <w:t>1</w:t>
    </w:r>
    <w:r>
      <w:rPr>
        <w:rFonts w:ascii="Times New Roman" w:hAnsi="Times New Roman"/>
        <w:kern w:val="0"/>
        <w:szCs w:val="2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BD5DCD" w14:textId="77777777" w:rsidR="00601FAC" w:rsidRDefault="00601FAC">
      <w:r>
        <w:separator/>
      </w:r>
    </w:p>
  </w:footnote>
  <w:footnote w:type="continuationSeparator" w:id="0">
    <w:p w14:paraId="2F90AAFC" w14:textId="77777777" w:rsidR="00601FAC" w:rsidRDefault="00601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47D1"/>
    <w:rsid w:val="00000792"/>
    <w:rsid w:val="0000787B"/>
    <w:rsid w:val="00040C29"/>
    <w:rsid w:val="0005791F"/>
    <w:rsid w:val="000612FC"/>
    <w:rsid w:val="000C3A08"/>
    <w:rsid w:val="001010E6"/>
    <w:rsid w:val="00111A72"/>
    <w:rsid w:val="001D7B11"/>
    <w:rsid w:val="001E2063"/>
    <w:rsid w:val="002569B0"/>
    <w:rsid w:val="002A1796"/>
    <w:rsid w:val="002B62FF"/>
    <w:rsid w:val="00332680"/>
    <w:rsid w:val="003A50B6"/>
    <w:rsid w:val="00454BA5"/>
    <w:rsid w:val="00472187"/>
    <w:rsid w:val="004C01D3"/>
    <w:rsid w:val="004F32DE"/>
    <w:rsid w:val="005127C5"/>
    <w:rsid w:val="00522A65"/>
    <w:rsid w:val="00551846"/>
    <w:rsid w:val="00561081"/>
    <w:rsid w:val="005D6A67"/>
    <w:rsid w:val="00601FAC"/>
    <w:rsid w:val="0068273F"/>
    <w:rsid w:val="006F039B"/>
    <w:rsid w:val="00761290"/>
    <w:rsid w:val="00772154"/>
    <w:rsid w:val="0077513C"/>
    <w:rsid w:val="00793D66"/>
    <w:rsid w:val="008667FE"/>
    <w:rsid w:val="008A07E1"/>
    <w:rsid w:val="009139A3"/>
    <w:rsid w:val="00B221CB"/>
    <w:rsid w:val="00B30A7E"/>
    <w:rsid w:val="00B66112"/>
    <w:rsid w:val="00B669A4"/>
    <w:rsid w:val="00B746BC"/>
    <w:rsid w:val="00C77E90"/>
    <w:rsid w:val="00CD5094"/>
    <w:rsid w:val="00CD7158"/>
    <w:rsid w:val="00D30FBD"/>
    <w:rsid w:val="00D605FA"/>
    <w:rsid w:val="00DD7F74"/>
    <w:rsid w:val="00E44003"/>
    <w:rsid w:val="00EB59D1"/>
    <w:rsid w:val="00ED47D1"/>
    <w:rsid w:val="00ED675F"/>
    <w:rsid w:val="00EF35C6"/>
    <w:rsid w:val="00F2598C"/>
    <w:rsid w:val="00FB0A36"/>
    <w:rsid w:val="00FD35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1602683"/>
  <w15:docId w15:val="{82E63232-CF1A-45CE-9C4F-E3F5A473E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102601">
      <w:bodyDiv w:val="1"/>
      <w:marLeft w:val="0"/>
      <w:marRight w:val="0"/>
      <w:marTop w:val="0"/>
      <w:marBottom w:val="0"/>
      <w:divBdr>
        <w:top w:val="none" w:sz="0" w:space="0" w:color="auto"/>
        <w:left w:val="none" w:sz="0" w:space="0" w:color="auto"/>
        <w:bottom w:val="none" w:sz="0" w:space="0" w:color="auto"/>
        <w:right w:val="none" w:sz="0" w:space="0" w:color="auto"/>
      </w:divBdr>
    </w:div>
    <w:div w:id="488789068">
      <w:bodyDiv w:val="1"/>
      <w:marLeft w:val="0"/>
      <w:marRight w:val="0"/>
      <w:marTop w:val="0"/>
      <w:marBottom w:val="0"/>
      <w:divBdr>
        <w:top w:val="none" w:sz="0" w:space="0" w:color="auto"/>
        <w:left w:val="none" w:sz="0" w:space="0" w:color="auto"/>
        <w:bottom w:val="none" w:sz="0" w:space="0" w:color="auto"/>
        <w:right w:val="none" w:sz="0" w:space="0" w:color="auto"/>
      </w:divBdr>
    </w:div>
    <w:div w:id="1129008105">
      <w:bodyDiv w:val="1"/>
      <w:marLeft w:val="0"/>
      <w:marRight w:val="0"/>
      <w:marTop w:val="0"/>
      <w:marBottom w:val="0"/>
      <w:divBdr>
        <w:top w:val="none" w:sz="0" w:space="0" w:color="auto"/>
        <w:left w:val="none" w:sz="0" w:space="0" w:color="auto"/>
        <w:bottom w:val="none" w:sz="0" w:space="0" w:color="auto"/>
        <w:right w:val="none" w:sz="0" w:space="0" w:color="auto"/>
      </w:divBdr>
    </w:div>
    <w:div w:id="1365209942">
      <w:bodyDiv w:val="1"/>
      <w:marLeft w:val="0"/>
      <w:marRight w:val="0"/>
      <w:marTop w:val="0"/>
      <w:marBottom w:val="0"/>
      <w:divBdr>
        <w:top w:val="none" w:sz="0" w:space="0" w:color="auto"/>
        <w:left w:val="none" w:sz="0" w:space="0" w:color="auto"/>
        <w:bottom w:val="none" w:sz="0" w:space="0" w:color="auto"/>
        <w:right w:val="none" w:sz="0" w:space="0" w:color="auto"/>
      </w:divBdr>
    </w:div>
    <w:div w:id="1384523844">
      <w:bodyDiv w:val="1"/>
      <w:marLeft w:val="0"/>
      <w:marRight w:val="0"/>
      <w:marTop w:val="0"/>
      <w:marBottom w:val="0"/>
      <w:divBdr>
        <w:top w:val="none" w:sz="0" w:space="0" w:color="auto"/>
        <w:left w:val="none" w:sz="0" w:space="0" w:color="auto"/>
        <w:bottom w:val="none" w:sz="0" w:space="0" w:color="auto"/>
        <w:right w:val="none" w:sz="0" w:space="0" w:color="auto"/>
      </w:divBdr>
    </w:div>
    <w:div w:id="1543978628">
      <w:bodyDiv w:val="1"/>
      <w:marLeft w:val="0"/>
      <w:marRight w:val="0"/>
      <w:marTop w:val="0"/>
      <w:marBottom w:val="0"/>
      <w:divBdr>
        <w:top w:val="none" w:sz="0" w:space="0" w:color="auto"/>
        <w:left w:val="none" w:sz="0" w:space="0" w:color="auto"/>
        <w:bottom w:val="none" w:sz="0" w:space="0" w:color="auto"/>
        <w:right w:val="none" w:sz="0" w:space="0" w:color="auto"/>
      </w:divBdr>
    </w:div>
    <w:div w:id="1811315775">
      <w:bodyDiv w:val="1"/>
      <w:marLeft w:val="0"/>
      <w:marRight w:val="0"/>
      <w:marTop w:val="0"/>
      <w:marBottom w:val="0"/>
      <w:divBdr>
        <w:top w:val="none" w:sz="0" w:space="0" w:color="auto"/>
        <w:left w:val="none" w:sz="0" w:space="0" w:color="auto"/>
        <w:bottom w:val="none" w:sz="0" w:space="0" w:color="auto"/>
        <w:right w:val="none" w:sz="0" w:space="0" w:color="auto"/>
      </w:divBdr>
    </w:div>
    <w:div w:id="2004311589">
      <w:bodyDiv w:val="1"/>
      <w:marLeft w:val="0"/>
      <w:marRight w:val="0"/>
      <w:marTop w:val="0"/>
      <w:marBottom w:val="0"/>
      <w:divBdr>
        <w:top w:val="none" w:sz="0" w:space="0" w:color="auto"/>
        <w:left w:val="none" w:sz="0" w:space="0" w:color="auto"/>
        <w:bottom w:val="none" w:sz="0" w:space="0" w:color="auto"/>
        <w:right w:val="none" w:sz="0" w:space="0" w:color="auto"/>
      </w:divBdr>
    </w:div>
    <w:div w:id="2006668118">
      <w:bodyDiv w:val="1"/>
      <w:marLeft w:val="0"/>
      <w:marRight w:val="0"/>
      <w:marTop w:val="0"/>
      <w:marBottom w:val="0"/>
      <w:divBdr>
        <w:top w:val="none" w:sz="0" w:space="0" w:color="auto"/>
        <w:left w:val="none" w:sz="0" w:space="0" w:color="auto"/>
        <w:bottom w:val="none" w:sz="0" w:space="0" w:color="auto"/>
        <w:right w:val="none" w:sz="0" w:space="0" w:color="auto"/>
      </w:divBdr>
    </w:div>
    <w:div w:id="2113238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83</Words>
  <Characters>478</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後発医薬品情報提供用資料（案)（製品比較表）</vt:lpstr>
      <vt:lpstr>『レボカバスチン点眼液0</vt:lpstr>
    </vt:vector>
  </TitlesOfParts>
  <Company>千寿製薬株式会社</Company>
  <LinksUpToDate>false</LinksUpToDate>
  <CharactersWithSpaces>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後発医薬品情報提供用資料（案)（製品比較表）</dc:title>
  <cp:lastModifiedBy>森一哉</cp:lastModifiedBy>
  <cp:revision>10</cp:revision>
  <cp:lastPrinted>2024-02-27T02:41:00Z</cp:lastPrinted>
  <dcterms:created xsi:type="dcterms:W3CDTF">2023-02-13T01:49:00Z</dcterms:created>
  <dcterms:modified xsi:type="dcterms:W3CDTF">2024-03-05T23:40:00Z</dcterms:modified>
</cp:coreProperties>
</file>